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C61DA" w14:textId="59B7D96B" w:rsidR="00D67D47" w:rsidRPr="00233B64" w:rsidRDefault="00233B64" w:rsidP="00D67D47">
      <w:pPr>
        <w:keepNext/>
        <w:keepLines/>
        <w:spacing w:after="0" w:line="276" w:lineRule="auto"/>
        <w:jc w:val="center"/>
        <w:outlineLvl w:val="0"/>
        <w:rPr>
          <w:rFonts w:ascii="Times New Roman" w:eastAsia="Times New Roman" w:hAnsi="Times New Roman" w:cs="Times New Roman"/>
          <w:b/>
          <w:bCs/>
          <w:sz w:val="28"/>
          <w:szCs w:val="28"/>
        </w:rPr>
      </w:pPr>
      <w:bookmarkStart w:id="0" w:name="_GoBack"/>
      <w:r>
        <w:rPr>
          <w:rFonts w:ascii="Times New Roman" w:eastAsia="Times New Roman" w:hAnsi="Times New Roman" w:cs="Times New Roman"/>
          <w:b/>
          <w:bCs/>
          <w:sz w:val="28"/>
          <w:szCs w:val="28"/>
        </w:rPr>
        <w:t>Создание цифровых образовательных ресурсов на различных платформах.</w:t>
      </w:r>
    </w:p>
    <w:bookmarkEnd w:id="0"/>
    <w:p w14:paraId="7B82D609" w14:textId="77777777" w:rsidR="00D67D47" w:rsidRPr="00D67D47" w:rsidRDefault="00D67D47" w:rsidP="00D67D47">
      <w:pPr>
        <w:spacing w:after="0" w:line="240" w:lineRule="auto"/>
        <w:jc w:val="both"/>
        <w:rPr>
          <w:rFonts w:ascii="Calibri" w:eastAsia="Calibri" w:hAnsi="Calibri" w:cs="Calibri"/>
          <w:sz w:val="24"/>
          <w:szCs w:val="24"/>
        </w:rPr>
      </w:pPr>
    </w:p>
    <w:p w14:paraId="655A2269" w14:textId="77777777" w:rsidR="00D67D47" w:rsidRPr="00D67D47" w:rsidRDefault="00D67D47" w:rsidP="00D67D47">
      <w:pPr>
        <w:widowControl w:val="0"/>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В настоящее время в России идет становление новой системы образования, ориентированного на вхождение в мировое информационно-образовательное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связанными с внесением корректив в содержание технологий обучения, которые должны быть адекватны современным техническим возможностям, и способствовать гармоничному вхождению ребенка в информационное общество.</w:t>
      </w:r>
    </w:p>
    <w:p w14:paraId="4DE6FBD2" w14:textId="77777777" w:rsidR="00D67D47" w:rsidRPr="00D67D47" w:rsidRDefault="00D67D47" w:rsidP="00D67D47">
      <w:pPr>
        <w:widowControl w:val="0"/>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              </w:t>
      </w:r>
      <w:r w:rsidRPr="00D67D47">
        <w:rPr>
          <w:rFonts w:ascii="Times New Roman" w:eastAsia="Calibri" w:hAnsi="Times New Roman" w:cs="Times New Roman"/>
          <w:b/>
          <w:bCs/>
          <w:sz w:val="24"/>
          <w:szCs w:val="24"/>
        </w:rPr>
        <w:t>Цифровой образовательный ресурс</w:t>
      </w:r>
      <w:r w:rsidRPr="00D67D47">
        <w:rPr>
          <w:rFonts w:ascii="Times New Roman" w:eastAsia="Calibri" w:hAnsi="Times New Roman" w:cs="Times New Roman"/>
          <w:sz w:val="24"/>
          <w:szCs w:val="24"/>
        </w:rPr>
        <w:t xml:space="preserve"> – продукт, используемый в образовательных целях, для воспроизведения которого нужен компьютер. Динамично развивающиеся информационные технологии предоставляют новые, эффективно дополняющие традиционные средства для образовательного процесса, которые многие педагоги все с большей готовностью включают в свою методическую систему. Использование ЦОР дает принципиально новые возможности для повышения эффективности учебного процесса. ЦОР — оперативное средство наглядности в обучении, помощник в отработке практических умений учащихся, в организации и проведении опроса и контроля школьников, а также контроля и оценки домашних заданий, в работе со схемами, таблицами, графиками, условными обозначениями, в редактировании текстов и исправлении ошибок в творческих работах учащихся.</w:t>
      </w:r>
    </w:p>
    <w:p w14:paraId="315793C9"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bookmarkStart w:id="1" w:name="_Toc275898046"/>
      <w:r w:rsidRPr="00D67D47">
        <w:rPr>
          <w:rFonts w:ascii="Times New Roman" w:eastAsia="Calibri" w:hAnsi="Times New Roman" w:cs="Times New Roman"/>
          <w:sz w:val="24"/>
        </w:rPr>
        <w:t>Использование ЦОР в сфере образования позволяет педагогам качественно изменить содержание, методы и организационные формы обучения. Совершенствуются инструменты педагогической деятельности, повышаются качество и эффективность обучения. ЦОР имеют массу достоинств по сравнению с традиционными средствами обучения.</w:t>
      </w:r>
    </w:p>
    <w:p w14:paraId="07CD6076"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Целью цифровых образовательных ресурсов является усиление интеллектуальных возможностей учащихся в информационном обществе, а также повышение качества обучения на всех ступенях образовательной системы.</w:t>
      </w:r>
    </w:p>
    <w:p w14:paraId="6CFA4B8F"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Можно выделить следующие основные педагогические цели использования ЦОР:</w:t>
      </w:r>
    </w:p>
    <w:p w14:paraId="59318BBB"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w:t>
      </w:r>
      <w:r w:rsidRPr="00D67D47">
        <w:rPr>
          <w:rFonts w:ascii="Times New Roman" w:eastAsia="Calibri" w:hAnsi="Times New Roman" w:cs="Times New Roman"/>
          <w:sz w:val="24"/>
        </w:rPr>
        <w:tab/>
        <w:t>интенсификация всех уровней учебно-воспитательного процесса за счет применения средств современных информационных технологий (повышение эффективности и качества процесса обучения; углубление межпредметных связей; увеличение объема и оптимизация поиска нужной информации; повышение активности познавательно деятельности);</w:t>
      </w:r>
    </w:p>
    <w:p w14:paraId="5CCA7C98"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w:t>
      </w:r>
      <w:r w:rsidRPr="00D67D47">
        <w:rPr>
          <w:rFonts w:ascii="Times New Roman" w:eastAsia="Calibri" w:hAnsi="Times New Roman" w:cs="Times New Roman"/>
          <w:sz w:val="24"/>
        </w:rPr>
        <w:tab/>
        <w:t>развитие личности обучаемого, подготовка функционально грамотного человека, обладающего вероятностным мышлением, то есть способным ориентироваться в незнакомой ситуации (развитие различных видов мышления; развитие коммуникативных способностей; формирование информационной культуры, умений осуществлять обработку информации), то есть формирование навыков функциональной грамотности.</w:t>
      </w:r>
    </w:p>
    <w:p w14:paraId="5F1AB021"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Универсальной технологии создания ЦОР не существует. Каждый автор применяет собственную технологию.</w:t>
      </w:r>
    </w:p>
    <w:p w14:paraId="1DE3C4D2"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Цифровые образовательные ресурсы должны удовлетворять следующим содержательным требованиям:</w:t>
      </w:r>
    </w:p>
    <w:p w14:paraId="4602762B"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lastRenderedPageBreak/>
        <w:t>соответствовать документам Правительства Российской Федерации, Министерства образования и науки Российской Федерации, регламентирующим содержание образования (как определяющим задачи модернизации образования, так и действующим в настоящее время), и примерным программам:</w:t>
      </w:r>
    </w:p>
    <w:p w14:paraId="677C2D34"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обеспечивать новое качество образования, ориентироваться на современные формы обучения, высокую интерактивность, усиление учебной самостоятельности школьников;</w:t>
      </w:r>
    </w:p>
    <w:p w14:paraId="21DF1F13"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обеспечивать возможность уровневой дифференциации и индивидуализации обучения (это относится как к уровню формирования предметных умений и знаний, так и интеллектуальных и общих умений);</w:t>
      </w:r>
    </w:p>
    <w:p w14:paraId="07B7E70F"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учитывать возрастные психолого-педагогические особенности учащихся и существующие различия в культурном опыте учащихся;</w:t>
      </w:r>
    </w:p>
    <w:p w14:paraId="3527E50B"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одержать материалы, ориентированные на работу с информацией, представленной в различных формах;</w:t>
      </w:r>
    </w:p>
    <w:p w14:paraId="568AB27C"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содержать набор заданий, ориентированных преимущественно на нестандартные способы решения;</w:t>
      </w:r>
    </w:p>
    <w:p w14:paraId="21EE1092"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предлагать виды учебной деятельности, ориентирующие ученика на приобретение опыта решения жизненных проблем на основе знаний и умений, освоенных в рамках данного предмета;</w:t>
      </w:r>
    </w:p>
    <w:p w14:paraId="44FE7C7E" w14:textId="77777777" w:rsidR="00D67D47" w:rsidRPr="00D67D47" w:rsidRDefault="00D67D47" w:rsidP="00D67D47">
      <w:pPr>
        <w:numPr>
          <w:ilvl w:val="0"/>
          <w:numId w:val="1"/>
        </w:numPr>
        <w:spacing w:after="0" w:line="276" w:lineRule="auto"/>
        <w:jc w:val="both"/>
        <w:rPr>
          <w:rFonts w:ascii="Times New Roman" w:eastAsia="Calibri" w:hAnsi="Times New Roman" w:cs="Times New Roman"/>
          <w:sz w:val="24"/>
        </w:rPr>
      </w:pPr>
      <w:r w:rsidRPr="00D67D47">
        <w:rPr>
          <w:rFonts w:ascii="Times New Roman" w:eastAsia="Calibri" w:hAnsi="Times New Roman" w:cs="Times New Roman"/>
          <w:sz w:val="24"/>
        </w:rPr>
        <w:t>обеспечивать организацию учебной деятельности, предполагающую широкое использование форм самостоятельной групповой и индивидуальной исследовательской деятельности, формы и методы проектной организации образовательного процесса.</w:t>
      </w:r>
    </w:p>
    <w:p w14:paraId="71FAC43D"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Основные этапы создания цифровых образовательных ресурсов:</w:t>
      </w:r>
    </w:p>
    <w:tbl>
      <w:tblPr>
        <w:tblW w:w="9072" w:type="dxa"/>
        <w:tblInd w:w="534" w:type="dxa"/>
        <w:shd w:val="clear" w:color="auto" w:fill="FFFFFF"/>
        <w:tblCellMar>
          <w:left w:w="0" w:type="dxa"/>
          <w:right w:w="0" w:type="dxa"/>
        </w:tblCellMar>
        <w:tblLook w:val="04A0" w:firstRow="1" w:lastRow="0" w:firstColumn="1" w:lastColumn="0" w:noHBand="0" w:noVBand="1"/>
      </w:tblPr>
      <w:tblGrid>
        <w:gridCol w:w="2376"/>
        <w:gridCol w:w="6696"/>
      </w:tblGrid>
      <w:tr w:rsidR="00D67D47" w:rsidRPr="00D67D47" w14:paraId="4A05906A" w14:textId="77777777" w:rsidTr="00D67D47">
        <w:tc>
          <w:tcPr>
            <w:tcW w:w="23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474987" w14:textId="77777777" w:rsidR="00D67D47" w:rsidRPr="00D67D47" w:rsidRDefault="00D67D47" w:rsidP="00D67D47">
            <w:pPr>
              <w:spacing w:after="0" w:line="276" w:lineRule="auto"/>
              <w:jc w:val="center"/>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Этап</w:t>
            </w:r>
          </w:p>
        </w:tc>
        <w:tc>
          <w:tcPr>
            <w:tcW w:w="6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DC9324" w14:textId="77777777" w:rsidR="00D67D47" w:rsidRPr="00D67D47" w:rsidRDefault="00D67D47" w:rsidP="00D67D47">
            <w:pPr>
              <w:spacing w:after="0" w:line="276" w:lineRule="auto"/>
              <w:jc w:val="center"/>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Содержание этапа</w:t>
            </w:r>
          </w:p>
        </w:tc>
      </w:tr>
      <w:tr w:rsidR="00D67D47" w:rsidRPr="00D67D47" w14:paraId="2140DDA7"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81FF29"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Предварительная работа</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269AC3"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Формулировка исходной идеи.</w:t>
            </w:r>
          </w:p>
          <w:p w14:paraId="440C26FF"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Оценка существующих возможностей цифровой платформы.</w:t>
            </w:r>
          </w:p>
        </w:tc>
      </w:tr>
      <w:tr w:rsidR="00D67D47" w:rsidRPr="00D67D47" w14:paraId="1323C552"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84216A"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Сбор необходимой информации</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02BFDD"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Анализ потребностей.</w:t>
            </w:r>
          </w:p>
          <w:p w14:paraId="1C8771C1"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Выделение главной дидактической цели.</w:t>
            </w:r>
          </w:p>
        </w:tc>
      </w:tr>
      <w:tr w:rsidR="00D67D47" w:rsidRPr="00D67D47" w14:paraId="4195DFEC"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583D9"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Подготовка содержания</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00A5B"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Выделение дидактических подцелей.</w:t>
            </w:r>
          </w:p>
          <w:p w14:paraId="2989F577"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Составление плана.</w:t>
            </w:r>
          </w:p>
          <w:p w14:paraId="2C9A96BF"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Представление содержания.</w:t>
            </w:r>
          </w:p>
        </w:tc>
      </w:tr>
      <w:tr w:rsidR="00D67D47" w:rsidRPr="00D67D47" w14:paraId="05F125CD"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BC45F7"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Дизайн</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D4D76B"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Разработка общей концепции</w:t>
            </w:r>
          </w:p>
          <w:p w14:paraId="4258F0AC"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Выбор медиа, используемых в ресурсе.</w:t>
            </w:r>
          </w:p>
          <w:p w14:paraId="6915D74A"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Написание сценария</w:t>
            </w:r>
          </w:p>
        </w:tc>
      </w:tr>
      <w:tr w:rsidR="00D67D47" w:rsidRPr="00D67D47" w14:paraId="3DE09EB7"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43DCE0"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Производство</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7D4814"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Оцифровка содержания</w:t>
            </w:r>
          </w:p>
          <w:p w14:paraId="164304C7"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Создание изображений, упражнений, КИМ.</w:t>
            </w:r>
          </w:p>
          <w:p w14:paraId="241B1425"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Компоновка материалов в готовый модуль.</w:t>
            </w:r>
          </w:p>
        </w:tc>
      </w:tr>
      <w:tr w:rsidR="00D67D47" w:rsidRPr="00D67D47" w14:paraId="25209D6B" w14:textId="77777777" w:rsidTr="00D67D47">
        <w:tc>
          <w:tcPr>
            <w:tcW w:w="23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35B310"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Тестирование</w:t>
            </w:r>
          </w:p>
        </w:tc>
        <w:tc>
          <w:tcPr>
            <w:tcW w:w="6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34BD2" w14:textId="77777777" w:rsidR="00D67D47" w:rsidRPr="00D67D47" w:rsidRDefault="00D67D47" w:rsidP="00D67D47">
            <w:pPr>
              <w:spacing w:after="0" w:line="276"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Тестирование и оценка продукта</w:t>
            </w:r>
          </w:p>
        </w:tc>
      </w:tr>
    </w:tbl>
    <w:p w14:paraId="6F43DB73" w14:textId="77777777" w:rsidR="00D67D47" w:rsidRPr="00D67D47" w:rsidRDefault="00D67D47" w:rsidP="00D67D47">
      <w:pPr>
        <w:spacing w:after="0" w:line="276" w:lineRule="auto"/>
        <w:jc w:val="both"/>
        <w:rPr>
          <w:rFonts w:ascii="Times New Roman" w:eastAsia="Calibri" w:hAnsi="Times New Roman" w:cs="Times New Roman"/>
          <w:sz w:val="24"/>
        </w:rPr>
      </w:pPr>
    </w:p>
    <w:p w14:paraId="1946B2DB"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w:t>
      </w:r>
      <w:r w:rsidRPr="00D67D47">
        <w:rPr>
          <w:rFonts w:ascii="Times New Roman" w:eastAsia="Calibri" w:hAnsi="Times New Roman" w:cs="Times New Roman"/>
          <w:b/>
          <w:bCs/>
          <w:sz w:val="24"/>
        </w:rPr>
        <w:t>Функциональная грамотность</w:t>
      </w:r>
      <w:r w:rsidRPr="00D67D47">
        <w:rPr>
          <w:rFonts w:ascii="Times New Roman" w:eastAsia="Calibri" w:hAnsi="Times New Roman" w:cs="Times New Roman"/>
          <w:sz w:val="24"/>
        </w:rPr>
        <w:t xml:space="preserve"> – это умение человека грамотно, квалифицированно функционировать во всех сферах человеческой деятельности.</w:t>
      </w:r>
    </w:p>
    <w:p w14:paraId="48483A93"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Сегодняшний выпускник школы должен быть функционально грамотным человеком, обладающим вероятностным мышлением, то есть способным ориентироваться в незнакомой ситуации. Поэтому возникла необходимость внедрения в учебный процесс инновационных методик и новых педагогических технологий, призванных обеспечить </w:t>
      </w:r>
      <w:r w:rsidRPr="00D67D47">
        <w:rPr>
          <w:rFonts w:ascii="Times New Roman" w:eastAsia="Calibri" w:hAnsi="Times New Roman" w:cs="Times New Roman"/>
          <w:sz w:val="24"/>
        </w:rPr>
        <w:lastRenderedPageBreak/>
        <w:t>индивидуализацию обучения и воспитания, развивать самостоятельность учащихся, а также содействовать сохранению и укреплению здоровья.</w:t>
      </w:r>
      <w:r w:rsidRPr="00D67D47">
        <w:rPr>
          <w:rFonts w:ascii="Calibri" w:eastAsia="Calibri" w:hAnsi="Calibri" w:cs="Calibri"/>
        </w:rPr>
        <w:t xml:space="preserve"> </w:t>
      </w:r>
      <w:r w:rsidRPr="00D67D47">
        <w:rPr>
          <w:rFonts w:ascii="Times New Roman" w:eastAsia="Calibri" w:hAnsi="Times New Roman" w:cs="Times New Roman"/>
          <w:sz w:val="24"/>
        </w:rPr>
        <w:t>Функциональная грамотность является ключевой основой формирования УУД, более того, этот комплекс навыков и компетенций необходим школьнику для жизни в мире будущего.</w:t>
      </w:r>
    </w:p>
    <w:p w14:paraId="15FBEA07"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В основе функциональной грамотности лежит смысловое чтение: оно помогает извлекать и понимать информацию, представленную в разных видах — текст, фото, речь, графики, иллюстрации, видео, схемы и другие, работать с ней, интерпретировать, анализировать, сравнивать. Без него другие виды функциональной грамотности — математическая и финансовая грамотность, креативное мышление и глобальные компетенции — будут ребенку недоступны, потому что каждый из них опирается на базовое умение работать с информацией, и именно функциональное чтение важно развивать с младшего школьного возраста. </w:t>
      </w:r>
    </w:p>
    <w:p w14:paraId="7C4DD319"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Читательская грамотность сегодня как понятие усложняется. Ее стали рассматривать как способность человека читать, писать и говорить. Читательская грамотность сегодня – это способность извлекать мысли, создавать смысловые сообщения, воспринимать и создавать информацию в различных текстовых и визуальных форматах, в том числе и в цифровой среде (читательская грамотность + цифровая грамотность). Планируется, что ученику будет предложено ряд заданий на экране, то есть для экранного чтения. Сегодня начальная школа должна стать первым опытом ребёнка в образовательной системе - местом пробы своих образовательных сил. На этом этапе важно развить активность, самостоятельность, сохранить познавательную активность и создать условия для гармоничного вхождения ребёнка в образовательный мир, поддержать его здоровье и эмоциональное благополучие.</w:t>
      </w:r>
      <w:r w:rsidRPr="00D67D47">
        <w:rPr>
          <w:rFonts w:ascii="Calibri" w:eastAsia="Calibri" w:hAnsi="Calibri" w:cs="Calibri"/>
        </w:rPr>
        <w:t xml:space="preserve"> </w:t>
      </w:r>
      <w:r w:rsidRPr="00D67D47">
        <w:rPr>
          <w:rFonts w:ascii="Times New Roman" w:eastAsia="Calibri" w:hAnsi="Times New Roman" w:cs="Times New Roman"/>
          <w:sz w:val="24"/>
        </w:rPr>
        <w:t>Научить ребёнка работать с информацией, научить учиться - важная задача современной школы. Повышение качества образования в наши дни невозможно без применения новых информационно-коммуникационных технологий.</w:t>
      </w:r>
    </w:p>
    <w:p w14:paraId="50A86E00"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rPr>
        <w:t xml:space="preserve">  Со времен дистанционного обучения весной 2020 года я изучила и начала активно применять сервис ЯндексУчебник- бесплатная российская образовательная платформа для учителей и учеников. Сервис позволяет преподавателям назначать и автоматически проверять домашние задания, отслеживать успеваемость отдельных учеников и всего класса, индивидуально работать с успешными и отстающими учениками, участвовать в вебинарах, проходить курсовую подготовку, осваивать новые вершины цифрового пространства.</w:t>
      </w:r>
    </w:p>
    <w:p w14:paraId="6890E305"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b/>
          <w:bCs/>
          <w:sz w:val="24"/>
        </w:rPr>
        <w:t>Курс «Работа с информацией» был создан в ЯндексУчебнике</w:t>
      </w:r>
      <w:r w:rsidRPr="00D67D47">
        <w:rPr>
          <w:rFonts w:ascii="Times New Roman" w:eastAsia="Calibri" w:hAnsi="Times New Roman" w:cs="Times New Roman"/>
          <w:sz w:val="24"/>
        </w:rPr>
        <w:t xml:space="preserve"> для вовлечения в системную работу учителей и обучающихся в рамках марафона по функциональной грамотности. Главной целью курса являются доступные в цифровом пространстве задания на отработку навыков функциональной грамотности. Вторая цель – это методическая поддержка учителей, интересующихся и работающих над этой проблемой: как системно работать с заданиями, как их встраивать в педагогический процесс. Поскольку все компетенции функциональной грамотности взаимосвязаны, то нельзя формировать какую-то компетенцию отдельно от другой. Все они должны развиваться вместе, гармонично. Идея марафона по функциональной грамоте — это попытка предоставить решения, чтобы помочь учителям в этой системной работе. Структура марафона состоит из нескольких этапов и позволяет учителю легко и постепенно погружаться в работу по формированию функциональной грамотности:</w:t>
      </w:r>
    </w:p>
    <w:p w14:paraId="19621BAC" w14:textId="77777777" w:rsidR="00D67D47" w:rsidRPr="00D67D47" w:rsidRDefault="00D67D47" w:rsidP="00D67D47">
      <w:pPr>
        <w:spacing w:after="0" w:line="276" w:lineRule="auto"/>
        <w:ind w:firstLine="851"/>
        <w:jc w:val="both"/>
        <w:rPr>
          <w:rFonts w:ascii="Times New Roman" w:eastAsia="Calibri" w:hAnsi="Times New Roman" w:cs="Times New Roman"/>
          <w:sz w:val="24"/>
        </w:rPr>
      </w:pPr>
      <w:r w:rsidRPr="00D67D47">
        <w:rPr>
          <w:rFonts w:ascii="Times New Roman" w:eastAsia="Calibri" w:hAnsi="Times New Roman" w:cs="Times New Roman"/>
          <w:sz w:val="24"/>
          <w:lang w:val="en-US"/>
        </w:rPr>
        <w:t>I</w:t>
      </w:r>
      <w:r w:rsidRPr="00D67D47">
        <w:rPr>
          <w:rFonts w:ascii="Times New Roman" w:eastAsia="Calibri" w:hAnsi="Times New Roman" w:cs="Times New Roman"/>
          <w:sz w:val="24"/>
        </w:rPr>
        <w:t xml:space="preserve"> этап: онлайн-диагностика компетенций самого учителя, насколько они у него развиты, в результате получат свой личный профиль компетенции, а затем изучить </w:t>
      </w:r>
      <w:r w:rsidRPr="00D67D47">
        <w:rPr>
          <w:rFonts w:ascii="Times New Roman" w:eastAsia="Calibri" w:hAnsi="Times New Roman" w:cs="Times New Roman"/>
          <w:sz w:val="24"/>
        </w:rPr>
        <w:lastRenderedPageBreak/>
        <w:t xml:space="preserve">методические материалы, пройти онлайн-курс повышения квалификации по методике формированию у обучающихся функциональной грамотности. </w:t>
      </w:r>
    </w:p>
    <w:p w14:paraId="63CC5BB1"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lang w:val="en-US"/>
        </w:rPr>
        <w:t>II</w:t>
      </w:r>
      <w:r w:rsidRPr="00D67D47">
        <w:rPr>
          <w:rFonts w:ascii="Times New Roman" w:eastAsia="Calibri" w:hAnsi="Times New Roman" w:cs="Times New Roman"/>
          <w:bCs/>
          <w:sz w:val="24"/>
          <w:szCs w:val="24"/>
        </w:rPr>
        <w:t xml:space="preserve"> этап: здесь появляется система обучающих задания для учеников 1-4 классов. Курс назван «Работа с информацией», так как этот навык является основным, на котором базируется все виды читательской грамотности. Развитие идет по нескольким направлениям:</w:t>
      </w:r>
    </w:p>
    <w:p w14:paraId="31E676B5"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1.Ориентирование в источнике информации.</w:t>
      </w:r>
    </w:p>
    <w:p w14:paraId="7164DCAF"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2. Определение характера требуемой информации и ее извлечения.</w:t>
      </w:r>
    </w:p>
    <w:p w14:paraId="45732B19"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3. Работа с недостающей информацией и как ее можно восполнить.</w:t>
      </w:r>
    </w:p>
    <w:p w14:paraId="6E492BEE"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4. Обобщающие занятия по всем трем направлениям.</w:t>
      </w:r>
    </w:p>
    <w:p w14:paraId="08273F1A"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Задания находятся в библиотеке личного кабинета, учитель их сам отбирает, выдает частично или группой, выбирает сам удобный темп, время работы, место (дома, на уроке). В каждом занятии есть видео от экспертов, чтобы помочь внедрять их в учебный процесс.</w:t>
      </w:r>
    </w:p>
    <w:p w14:paraId="64AC82D0"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lang w:val="en-US"/>
        </w:rPr>
        <w:t>III</w:t>
      </w:r>
      <w:r w:rsidRPr="00D67D47">
        <w:rPr>
          <w:rFonts w:ascii="Times New Roman" w:eastAsia="Calibri" w:hAnsi="Times New Roman" w:cs="Times New Roman"/>
          <w:bCs/>
          <w:sz w:val="24"/>
          <w:szCs w:val="24"/>
        </w:rPr>
        <w:t xml:space="preserve"> этап: заканчивается марафон игрой – квестом «Иду к цели». Аналог олимпиады по поверке сформированных навыков по функциональной грамотности. Игра яркая, красочная, интересная, направлена на две основные грамотности: читательскую и математическую. Можно использовать во внеурочной деятельности и внеклассной работе.  </w:t>
      </w:r>
    </w:p>
    <w:p w14:paraId="49235282"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bCs/>
          <w:sz w:val="24"/>
          <w:szCs w:val="24"/>
        </w:rPr>
        <w:t>Специально для этого курса разработано около 500 оригинальных заданий. Инструкция к заданиям может быть прочитана, либо прослушана, что очень удобно. Очень разнообразен визуальный ряд, чтобы было интересно, увлекательно. Задания появляются постепенно.</w:t>
      </w:r>
      <w:r w:rsidRPr="00D67D47">
        <w:rPr>
          <w:rFonts w:ascii="Calibri" w:eastAsia="Calibri" w:hAnsi="Calibri" w:cs="Calibri"/>
        </w:rPr>
        <w:t xml:space="preserve"> </w:t>
      </w:r>
      <w:r w:rsidRPr="00D67D47">
        <w:rPr>
          <w:rFonts w:ascii="Times New Roman" w:eastAsia="Calibri" w:hAnsi="Times New Roman" w:cs="Times New Roman"/>
          <w:bCs/>
          <w:sz w:val="24"/>
          <w:szCs w:val="24"/>
        </w:rPr>
        <w:t>По результатам учитель получает специальную карту компетенций. Это рекомендации с какого места, с какого момента, с какого блока нам нужно начать работу именно с этими детьми для того, чтобы оптимально развивать у учеников все навыки по всем направлениям.</w:t>
      </w:r>
      <w:r w:rsidRPr="00D67D47">
        <w:rPr>
          <w:rFonts w:ascii="Calibri" w:eastAsia="Calibri" w:hAnsi="Calibri" w:cs="Calibri"/>
        </w:rPr>
        <w:t xml:space="preserve"> </w:t>
      </w:r>
      <w:r w:rsidRPr="00D67D47">
        <w:rPr>
          <w:rFonts w:ascii="Times New Roman" w:eastAsia="Calibri" w:hAnsi="Times New Roman" w:cs="Times New Roman"/>
          <w:sz w:val="24"/>
          <w:szCs w:val="24"/>
        </w:rPr>
        <w:t>Задания по классам начинаются с входной диагностики, состоящей из комплекта карточек на все умения по работе с информацией.</w:t>
      </w:r>
    </w:p>
    <w:p w14:paraId="6B21231C"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Марафон легко встраивается в образовательный процесс и на оффлайнуроках, и в дистанционный формат. Для потенциальных участников марафона по функциональной грамотности являются грамоты ученикам, сертификаты учителям, аналитический отчет по компетенциям своих учеников.</w:t>
      </w:r>
      <w:r w:rsidRPr="00D67D47">
        <w:rPr>
          <w:rFonts w:ascii="Calibri" w:eastAsia="Calibri" w:hAnsi="Calibri" w:cs="Calibri"/>
        </w:rPr>
        <w:t xml:space="preserve"> </w:t>
      </w:r>
      <w:r w:rsidRPr="00D67D47">
        <w:rPr>
          <w:rFonts w:ascii="Times New Roman" w:eastAsia="Calibri" w:hAnsi="Times New Roman" w:cs="Times New Roman"/>
          <w:bCs/>
          <w:sz w:val="24"/>
          <w:szCs w:val="24"/>
        </w:rPr>
        <w:t>Конечно, важно понимать, что ЯндексУчебник, как и любой цифровой образовательный ресурс, не должен быть единственным инструментом для формирования функциональной грамотности.</w:t>
      </w:r>
    </w:p>
    <w:p w14:paraId="714CD9DD"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Поэтому я поставила перед собой задачу найти такие цифровые образовательные платформы, которые будут удобны и достаточно понятны в использовании не только для меня, но и, в первую очередь, для обучающихся младших классов и их родителей.  </w:t>
      </w:r>
    </w:p>
    <w:p w14:paraId="2C4ED452"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
          <w:sz w:val="24"/>
          <w:szCs w:val="24"/>
        </w:rPr>
        <w:t>CORE – это адаптивная онлайн-платформа</w:t>
      </w:r>
      <w:r w:rsidRPr="00D67D47">
        <w:rPr>
          <w:rFonts w:ascii="Times New Roman" w:eastAsia="Calibri" w:hAnsi="Times New Roman" w:cs="Times New Roman"/>
          <w:bCs/>
          <w:sz w:val="24"/>
          <w:szCs w:val="24"/>
        </w:rPr>
        <w:t xml:space="preserve"> </w:t>
      </w:r>
      <w:r w:rsidRPr="00D67D47">
        <w:rPr>
          <w:rFonts w:ascii="Times New Roman" w:eastAsia="Calibri" w:hAnsi="Times New Roman" w:cs="Times New Roman"/>
          <w:b/>
          <w:sz w:val="24"/>
          <w:szCs w:val="24"/>
        </w:rPr>
        <w:t>конструирования образовательных материалов и проверки знаний учащихся</w:t>
      </w:r>
      <w:r w:rsidRPr="00D67D47">
        <w:rPr>
          <w:rFonts w:ascii="Times New Roman" w:eastAsia="Calibri" w:hAnsi="Times New Roman" w:cs="Times New Roman"/>
          <w:bCs/>
          <w:sz w:val="24"/>
          <w:szCs w:val="24"/>
        </w:rPr>
        <w:t>. В этом ее несомненный плюс. Ни для кого не секрет, что далеко не все задания на многих образовательных платформах нравятся самим учителям, так как они уже представлены на сайтах в готовом виде. Но ведь каждый учитель, готовя урок, обязательно должен учитывать уровень знаний, умений и навыков своих обучающихся. Поэтому и задания должны подбираться «индивидуально» для каждого класса.</w:t>
      </w:r>
    </w:p>
    <w:p w14:paraId="673409F4"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Данная платформа позволяет это сделать. Работая в CORE, я создаю урок, в котором учащиеся могут познакомиться с новой темой, выполнить упражнения для закрепления или пройти контрольный тест, и даже поиграть! При этом, я вижу, кто из моих учеников еще изучает новый материал, а кто уже выполняет упражнения. Большим плюсом данной платформы является автоматическая проверка некоторых заданий, в зависимости </w:t>
      </w:r>
      <w:r w:rsidRPr="00D67D47">
        <w:rPr>
          <w:rFonts w:ascii="Times New Roman" w:eastAsia="Calibri" w:hAnsi="Times New Roman" w:cs="Times New Roman"/>
          <w:bCs/>
          <w:sz w:val="24"/>
          <w:szCs w:val="24"/>
        </w:rPr>
        <w:lastRenderedPageBreak/>
        <w:t xml:space="preserve">от того, что выберет учитель на данный урок. Чтобы сконструировать урок, во-первых, учителю необходимо пройти процедуру регистрации, как «учителя». Обучающимся регистрироваться необязательно, так как при получении ссылки на урок, ученику будет достаточно ввести фамилию и имя. Задания для выполнения будут доступны ребенку в полном объеме. </w:t>
      </w:r>
    </w:p>
    <w:p w14:paraId="526ED05F"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Во-вторых, платформа имеет доступную и понятную навигацию для всех участников образовательного процесса. Достаточно вводного инструктажа, чтобы ребенок и его родитель смогли самостоятельно выполнить задания, запланированные на уроке.</w:t>
      </w:r>
    </w:p>
    <w:p w14:paraId="003CBA96"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Как же создать урок на данной платформе? Сделать урок на ней не представляет никакой трудности. Платформа предлагает учителю создать различные типы уроков: изучения нового материала, контрольный, можно также создать олимпиаду или викторину. На сайте имеются как готовые шаблоны создания урока, так и пустой шаблон, который позволяет учителю проявить свое творчество. Все инструменты по созданию урока располагаются в левой части экрана. При помощи мышки учителю нужно лишь перетащить нужные блоки на рабочую страницу и заполнить их своей информацией.</w:t>
      </w:r>
    </w:p>
    <w:p w14:paraId="34CEB973"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В свой урок я могу добавлять видео, изображение, аудио, текст, текстовый документ. Блок «упражнение» позволяет ввести созданные вами в Learningapps интерактивные задания, дидактические игры или взять их из коллекции. Достаточно скопировать ссылку и любое задание появится на создаваемой вами странице в полном объёме. Данное упражнение не проверяется автоматически, а лишь направлено на закрепление полученных знаний. Играя, дети понимают, что они уже усвоили, а что нужно еще раз повторить.</w:t>
      </w:r>
    </w:p>
    <w:p w14:paraId="79AD4A04"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Также хотелось бы заметить, что при добавлении видео лучше всего использовать для этого ссылку. По личному опыту могу сказать, что грузить видео с собственного компьютера будет очень долго по времени, да и при просмотре потом оно может «тормозить». Лучше всего найти готовое видео или разместить свое на </w:t>
      </w:r>
      <w:proofErr w:type="spellStart"/>
      <w:r w:rsidRPr="00D67D47">
        <w:rPr>
          <w:rFonts w:ascii="Times New Roman" w:eastAsia="Calibri" w:hAnsi="Times New Roman" w:cs="Times New Roman"/>
          <w:bCs/>
          <w:sz w:val="24"/>
          <w:szCs w:val="24"/>
        </w:rPr>
        <w:t>YouTube</w:t>
      </w:r>
      <w:proofErr w:type="spellEnd"/>
      <w:r w:rsidRPr="00D67D47">
        <w:rPr>
          <w:rFonts w:ascii="Times New Roman" w:eastAsia="Calibri" w:hAnsi="Times New Roman" w:cs="Times New Roman"/>
          <w:bCs/>
          <w:sz w:val="24"/>
          <w:szCs w:val="24"/>
        </w:rPr>
        <w:t>, затем скопировать на него ссылку и вставить в конструктор урока.</w:t>
      </w:r>
    </w:p>
    <w:p w14:paraId="07FD707F"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Инструмент «тест» позволяет создать в данном уроке тест с автоматической проверкой. </w:t>
      </w:r>
    </w:p>
    <w:p w14:paraId="20D16120"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Помимо теста можно воспользоваться «открытым вопросом», на который ученику нужно будет ответить, введя его в пустое окошко. Такое упражнение не проверяется автоматически, учителю нужно будет самому проверить ответ каждого ученика. Также ученикам предоставляется возможность, прикрепить текстовый документ или изображение с выполненным заданием. Данную функцию считаю полезной, так как при помощи данной функции осуществляется обратная связь ученика с учителем.</w:t>
      </w:r>
    </w:p>
    <w:p w14:paraId="1B87C9D1"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После создания урока учитель может скопировать ссылку на урок и выслать ее ученикам. Либо поделиться ею с учителями. В таком случае у педагогов будет возможность добавить урок коллеги в свою копилку, отредактировать и также поделиться им со своими обучающимися. Большим плюсом считаю то, что ссылка на урок открывается с любого устройства, гаджета. Важным моментом является то, что после отправки ссылки ученикам, свой урок можно редактировать, если есть на это причины. В таком случае повторно отправлять ссылку на урок ученикам не нужно. </w:t>
      </w:r>
    </w:p>
    <w:p w14:paraId="43560B73"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После прохождения урока учениками я провожу проверку, нажав на соответствующую иконку. Статистику по каждому ученику вижу сразу после прохождения тестового задания.</w:t>
      </w:r>
      <w:r w:rsidRPr="00D67D47">
        <w:rPr>
          <w:rFonts w:ascii="Calibri" w:eastAsia="Calibri" w:hAnsi="Calibri" w:cs="Calibri"/>
        </w:rPr>
        <w:t xml:space="preserve"> </w:t>
      </w:r>
      <w:r w:rsidRPr="00D67D47">
        <w:rPr>
          <w:rFonts w:ascii="Times New Roman" w:eastAsia="Calibri" w:hAnsi="Times New Roman" w:cs="Times New Roman"/>
          <w:bCs/>
          <w:sz w:val="24"/>
          <w:szCs w:val="24"/>
        </w:rPr>
        <w:t>Пример урока в CORE можно посмотреть, пройдя по ссылкам ниже.</w:t>
      </w:r>
    </w:p>
    <w:p w14:paraId="57022147"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lastRenderedPageBreak/>
        <w:t>Ссылка на цифровой образовательный ресурс для прохождения урока по формированию математической грамотности:</w:t>
      </w:r>
    </w:p>
    <w:p w14:paraId="07C38D38" w14:textId="77777777" w:rsidR="00D67D47" w:rsidRPr="00D67D47" w:rsidRDefault="00233B64" w:rsidP="00D67D47">
      <w:pPr>
        <w:spacing w:after="0" w:line="276" w:lineRule="auto"/>
        <w:jc w:val="both"/>
        <w:rPr>
          <w:rFonts w:ascii="Times New Roman" w:eastAsia="Calibri" w:hAnsi="Times New Roman" w:cs="Times New Roman"/>
          <w:bCs/>
          <w:sz w:val="24"/>
          <w:szCs w:val="24"/>
        </w:rPr>
      </w:pPr>
      <w:hyperlink r:id="rId5" w:history="1">
        <w:r w:rsidR="00D67D47" w:rsidRPr="00D67D47">
          <w:rPr>
            <w:rFonts w:ascii="Times New Roman" w:eastAsia="Calibri" w:hAnsi="Times New Roman" w:cs="Calibri"/>
            <w:bCs/>
            <w:color w:val="0000FF"/>
            <w:sz w:val="24"/>
            <w:szCs w:val="24"/>
            <w:u w:val="single"/>
          </w:rPr>
          <w:t>https://coreapp.ai/app/player/lesson/5fff04a6c358414e8a5676fe</w:t>
        </w:r>
      </w:hyperlink>
      <w:r w:rsidR="00D67D47" w:rsidRPr="00D67D47">
        <w:rPr>
          <w:rFonts w:ascii="Times New Roman" w:eastAsia="Calibri" w:hAnsi="Times New Roman" w:cs="Times New Roman"/>
          <w:bCs/>
          <w:sz w:val="24"/>
          <w:szCs w:val="24"/>
        </w:rPr>
        <w:t xml:space="preserve"> </w:t>
      </w:r>
    </w:p>
    <w:p w14:paraId="740D4A73"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Ссылка для просмотра урока на цифровом образовательном ресурсе:</w:t>
      </w:r>
    </w:p>
    <w:p w14:paraId="3CEE04F4" w14:textId="77777777" w:rsidR="00D67D47" w:rsidRPr="00D67D47" w:rsidRDefault="00233B64" w:rsidP="00D67D47">
      <w:pPr>
        <w:spacing w:after="0" w:line="276" w:lineRule="auto"/>
        <w:jc w:val="both"/>
        <w:rPr>
          <w:rFonts w:ascii="Times New Roman" w:eastAsia="Calibri" w:hAnsi="Times New Roman" w:cs="Times New Roman"/>
          <w:bCs/>
          <w:sz w:val="24"/>
          <w:szCs w:val="24"/>
        </w:rPr>
      </w:pPr>
      <w:hyperlink r:id="rId6" w:history="1">
        <w:r w:rsidR="00D67D47" w:rsidRPr="00D67D47">
          <w:rPr>
            <w:rFonts w:ascii="Times New Roman" w:eastAsia="Calibri" w:hAnsi="Times New Roman" w:cs="Calibri"/>
            <w:bCs/>
            <w:color w:val="0000FF"/>
            <w:sz w:val="24"/>
            <w:szCs w:val="24"/>
            <w:u w:val="single"/>
          </w:rPr>
          <w:t>https://coreapp.ai/app/preview/lesson/617ffbd0f12bba05746f596f</w:t>
        </w:r>
      </w:hyperlink>
      <w:r w:rsidR="00D67D47" w:rsidRPr="00D67D47">
        <w:rPr>
          <w:rFonts w:ascii="Times New Roman" w:eastAsia="Calibri" w:hAnsi="Times New Roman" w:cs="Times New Roman"/>
          <w:bCs/>
          <w:sz w:val="24"/>
          <w:szCs w:val="24"/>
        </w:rPr>
        <w:t xml:space="preserve"> </w:t>
      </w:r>
    </w:p>
    <w:p w14:paraId="1240E321"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CORE - хороший помощник учителю на период дистанционного обучения. Данная платформа позволяет оживить и разнообразить уроки, поддерживать постоянный познавательный интерес, отслеживать выполнение заданий учениками, а также анализировать результаты обучения. Все нужные материалы для урока (видео, аудио, изображение, упражнения) находятся в одном месте и доступны ученикам по одной ссылке. Данный ресурс помогает обучающимся извлекать и понимать информацию, представленную в разных видах, работать с ней, интерпретировать, анализировать, сравнивать, тем самым позволяет формировать основы функциональной грамотности.</w:t>
      </w:r>
    </w:p>
    <w:p w14:paraId="5E561E56"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
          <w:sz w:val="24"/>
          <w:szCs w:val="24"/>
        </w:rPr>
        <w:t>LearningApps является очень простым и удобным</w:t>
      </w:r>
      <w:r w:rsidRPr="00D67D47">
        <w:rPr>
          <w:rFonts w:ascii="Times New Roman" w:eastAsia="Calibri" w:hAnsi="Times New Roman" w:cs="Times New Roman"/>
          <w:bCs/>
          <w:sz w:val="24"/>
          <w:szCs w:val="24"/>
        </w:rPr>
        <w:t xml:space="preserve"> приложением для создания интерактивных учебных материалов. Это конструктор предназначен для разработки интерактивных заданий по разным предметным дисциплинам и для применения на уроках и внеурочной деятельности. LearningApps способствует процессу обучения с помощью интерактивных упражнений, созданных как самим учителем, так и учеником. Они могут использовать готовые шаблоны, а также создать собственные. Ресурс предполагает, что учащиеся в игровой форме могут проверить и закрепить свои знания, а это повышает мотивацию, и обучающиеся стараются отвечать правильно, быть более внимательными. Все упражнения сервиса LearningApps.org разделены на 6 категорий:</w:t>
      </w:r>
    </w:p>
    <w:p w14:paraId="28D6AFAC" w14:textId="77777777" w:rsidR="00D67D47" w:rsidRPr="00D67D47" w:rsidRDefault="00D67D47" w:rsidP="00D67D47">
      <w:pPr>
        <w:numPr>
          <w:ilvl w:val="0"/>
          <w:numId w:val="2"/>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Различные тесты и викторины.</w:t>
      </w:r>
    </w:p>
    <w:p w14:paraId="4F1E1893" w14:textId="77777777" w:rsidR="00D67D47" w:rsidRPr="00D67D47" w:rsidRDefault="00D67D47" w:rsidP="00D67D47">
      <w:pPr>
        <w:numPr>
          <w:ilvl w:val="0"/>
          <w:numId w:val="2"/>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Упражнения на установление соответствия.</w:t>
      </w:r>
    </w:p>
    <w:p w14:paraId="50A196FE" w14:textId="77777777" w:rsidR="00D67D47" w:rsidRPr="00D67D47" w:rsidRDefault="00D67D47" w:rsidP="00D67D47">
      <w:pPr>
        <w:numPr>
          <w:ilvl w:val="0"/>
          <w:numId w:val="2"/>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«Шкала времени» и упражнение на восстановления порядка.</w:t>
      </w:r>
    </w:p>
    <w:p w14:paraId="622A7513" w14:textId="77777777" w:rsidR="00D67D47" w:rsidRPr="00D67D47" w:rsidRDefault="00D67D47" w:rsidP="00D67D47">
      <w:pPr>
        <w:numPr>
          <w:ilvl w:val="0"/>
          <w:numId w:val="2"/>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Упражнения на заполнение недостающих слов, фрагментов текста, кроссворды.</w:t>
      </w:r>
    </w:p>
    <w:p w14:paraId="11DA3BD6" w14:textId="77777777" w:rsidR="00D67D47" w:rsidRPr="00D67D47" w:rsidRDefault="00D67D47" w:rsidP="00D67D47">
      <w:pPr>
        <w:numPr>
          <w:ilvl w:val="0"/>
          <w:numId w:val="2"/>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Онлайн-игры, в которых может участвовать одновременно несколько учеников вашего класса.</w:t>
      </w:r>
    </w:p>
    <w:p w14:paraId="7C3643BA"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Самое главное - ресурс предоставляет возможность для сотрудничества вида «педагог-ученик», «ученик-ученик». Использование данного сервиса на уроке позволяет сделать процесс обучения интерактивным, более мобильным, строго дифференцированным, индивидуальным.</w:t>
      </w:r>
    </w:p>
    <w:p w14:paraId="48D11F3F" w14:textId="77777777" w:rsidR="00D67D47" w:rsidRPr="00D67D47" w:rsidRDefault="00D67D47" w:rsidP="00D67D47">
      <w:pPr>
        <w:spacing w:after="0" w:line="276" w:lineRule="auto"/>
        <w:ind w:left="360"/>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Методическое назначение упражнений различно:</w:t>
      </w:r>
    </w:p>
    <w:p w14:paraId="19A8844A" w14:textId="77777777" w:rsidR="00D67D47" w:rsidRPr="00D67D47" w:rsidRDefault="00D67D47" w:rsidP="00D67D47">
      <w:pPr>
        <w:numPr>
          <w:ilvl w:val="0"/>
          <w:numId w:val="3"/>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обучающие;</w:t>
      </w:r>
    </w:p>
    <w:p w14:paraId="70E7BA89" w14:textId="77777777" w:rsidR="00D67D47" w:rsidRPr="00D67D47" w:rsidRDefault="00D67D47" w:rsidP="00D67D47">
      <w:pPr>
        <w:numPr>
          <w:ilvl w:val="0"/>
          <w:numId w:val="3"/>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информационно-поисковые;</w:t>
      </w:r>
    </w:p>
    <w:p w14:paraId="04EC07B1" w14:textId="77777777" w:rsidR="00D67D47" w:rsidRPr="00D67D47" w:rsidRDefault="00D67D47" w:rsidP="00D67D47">
      <w:pPr>
        <w:numPr>
          <w:ilvl w:val="0"/>
          <w:numId w:val="3"/>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демонстрационные;</w:t>
      </w:r>
    </w:p>
    <w:p w14:paraId="6DEFD6C2" w14:textId="77777777" w:rsidR="00D67D47" w:rsidRPr="00D67D47" w:rsidRDefault="00D67D47" w:rsidP="00D67D47">
      <w:pPr>
        <w:numPr>
          <w:ilvl w:val="0"/>
          <w:numId w:val="3"/>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контролирующие;</w:t>
      </w:r>
    </w:p>
    <w:p w14:paraId="250EB8EE" w14:textId="77777777" w:rsidR="00D67D47" w:rsidRPr="00D67D47" w:rsidRDefault="00D67D47" w:rsidP="00D67D47">
      <w:pPr>
        <w:numPr>
          <w:ilvl w:val="0"/>
          <w:numId w:val="3"/>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учебно-игровые.</w:t>
      </w:r>
    </w:p>
    <w:p w14:paraId="40D93E07" w14:textId="77777777" w:rsidR="00D67D47" w:rsidRPr="00D67D47" w:rsidRDefault="00D67D47" w:rsidP="00D67D47">
      <w:pPr>
        <w:spacing w:after="0" w:line="276" w:lineRule="auto"/>
        <w:ind w:firstLine="709"/>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Применение ресурса LearningApps в процессе обучения способствует:</w:t>
      </w:r>
    </w:p>
    <w:p w14:paraId="692D7BE4"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1. Повышению учебной мотивации.</w:t>
      </w:r>
    </w:p>
    <w:p w14:paraId="10F6C282"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2. Улучшению процесса запоминания нового.</w:t>
      </w:r>
    </w:p>
    <w:p w14:paraId="65909F2F"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3. Созданию ситуации успеха.</w:t>
      </w:r>
    </w:p>
    <w:p w14:paraId="7837C37C"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4. Повышению качества знаний.</w:t>
      </w:r>
    </w:p>
    <w:p w14:paraId="0E535E17"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5. Интеллектуальному творческому развитию школьников. </w:t>
      </w:r>
    </w:p>
    <w:p w14:paraId="2F4D5D84"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6. Восполнению дефицита источников учебного материала.</w:t>
      </w:r>
    </w:p>
    <w:p w14:paraId="46095D88"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7. Развитию навыков и умения информационно-поисковой деятельности.</w:t>
      </w:r>
    </w:p>
    <w:p w14:paraId="7055F64E"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lastRenderedPageBreak/>
        <w:t>8. Объективной оценки знания и умения в более короткие сроки.</w:t>
      </w:r>
    </w:p>
    <w:p w14:paraId="2CD70E9D" w14:textId="77777777" w:rsidR="00D67D47" w:rsidRPr="00D67D47" w:rsidRDefault="00D67D47" w:rsidP="00D67D47">
      <w:pPr>
        <w:spacing w:after="0" w:line="276" w:lineRule="auto"/>
        <w:ind w:firstLine="709"/>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Примеры созданных упражнений на данной платформе, направленные на формирование функциональной грамотности:</w:t>
      </w:r>
    </w:p>
    <w:p w14:paraId="515875AD"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Работа с текстом </w:t>
      </w:r>
      <w:hyperlink r:id="rId7" w:history="1">
        <w:r w:rsidRPr="00D67D47">
          <w:rPr>
            <w:rFonts w:ascii="Times New Roman" w:eastAsia="Calibri" w:hAnsi="Times New Roman" w:cs="Calibri"/>
            <w:bCs/>
            <w:color w:val="0000FF"/>
            <w:sz w:val="24"/>
            <w:szCs w:val="24"/>
            <w:u w:val="single"/>
          </w:rPr>
          <w:t>https://learningapps.org/watch?v=prmp42qbt22</w:t>
        </w:r>
      </w:hyperlink>
      <w:r w:rsidRPr="00D67D47">
        <w:rPr>
          <w:rFonts w:ascii="Times New Roman" w:eastAsia="Calibri" w:hAnsi="Times New Roman" w:cs="Times New Roman"/>
          <w:bCs/>
          <w:sz w:val="24"/>
          <w:szCs w:val="24"/>
        </w:rPr>
        <w:t xml:space="preserve"> </w:t>
      </w:r>
    </w:p>
    <w:p w14:paraId="49A7431E"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Квест «Школьный день» </w:t>
      </w:r>
      <w:hyperlink r:id="rId8" w:history="1">
        <w:r w:rsidRPr="00D67D47">
          <w:rPr>
            <w:rFonts w:ascii="Times New Roman" w:eastAsia="Calibri" w:hAnsi="Times New Roman" w:cs="Calibri"/>
            <w:bCs/>
            <w:color w:val="0000FF"/>
            <w:sz w:val="24"/>
            <w:szCs w:val="24"/>
            <w:u w:val="single"/>
          </w:rPr>
          <w:t>https://learningapps.org/watch?v=pzhtpxgw522</w:t>
        </w:r>
      </w:hyperlink>
    </w:p>
    <w:p w14:paraId="30C6A480"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Функциональное чтение </w:t>
      </w:r>
      <w:hyperlink r:id="rId9" w:history="1">
        <w:r w:rsidRPr="00D67D47">
          <w:rPr>
            <w:rFonts w:ascii="Times New Roman" w:eastAsia="Calibri" w:hAnsi="Times New Roman" w:cs="Calibri"/>
            <w:bCs/>
            <w:color w:val="0000FF"/>
            <w:sz w:val="24"/>
            <w:szCs w:val="24"/>
            <w:u w:val="single"/>
          </w:rPr>
          <w:t>https://learningapps.org/watch?v=pciq4xxna22</w:t>
        </w:r>
      </w:hyperlink>
      <w:r w:rsidRPr="00D67D47">
        <w:rPr>
          <w:rFonts w:ascii="Times New Roman" w:eastAsia="Calibri" w:hAnsi="Times New Roman" w:cs="Times New Roman"/>
          <w:bCs/>
          <w:sz w:val="24"/>
          <w:szCs w:val="24"/>
        </w:rPr>
        <w:t xml:space="preserve"> </w:t>
      </w:r>
    </w:p>
    <w:p w14:paraId="4FA18ABB"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Работа с деформированным текстом </w:t>
      </w:r>
      <w:hyperlink r:id="rId10" w:history="1">
        <w:r w:rsidRPr="00D67D47">
          <w:rPr>
            <w:rFonts w:ascii="Times New Roman" w:eastAsia="Calibri" w:hAnsi="Times New Roman" w:cs="Calibri"/>
            <w:bCs/>
            <w:color w:val="0000FF"/>
            <w:sz w:val="24"/>
            <w:szCs w:val="24"/>
            <w:u w:val="single"/>
          </w:rPr>
          <w:t>https://learningapps.org/watch?v=pwxefiu7322</w:t>
        </w:r>
      </w:hyperlink>
      <w:r w:rsidRPr="00D67D47">
        <w:rPr>
          <w:rFonts w:ascii="Times New Roman" w:eastAsia="Calibri" w:hAnsi="Times New Roman" w:cs="Times New Roman"/>
          <w:bCs/>
          <w:sz w:val="24"/>
          <w:szCs w:val="24"/>
        </w:rPr>
        <w:t xml:space="preserve"> </w:t>
      </w:r>
    </w:p>
    <w:p w14:paraId="035405AC"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Математическая грамотность </w:t>
      </w:r>
      <w:hyperlink r:id="rId11" w:history="1">
        <w:r w:rsidRPr="00D67D47">
          <w:rPr>
            <w:rFonts w:ascii="Times New Roman" w:eastAsia="Calibri" w:hAnsi="Times New Roman" w:cs="Calibri"/>
            <w:bCs/>
            <w:color w:val="0000FF"/>
            <w:sz w:val="24"/>
            <w:szCs w:val="24"/>
            <w:u w:val="single"/>
          </w:rPr>
          <w:t>https://learningapps.org/view16645288</w:t>
        </w:r>
      </w:hyperlink>
      <w:r w:rsidRPr="00D67D47">
        <w:rPr>
          <w:rFonts w:ascii="Times New Roman" w:eastAsia="Calibri" w:hAnsi="Times New Roman" w:cs="Times New Roman"/>
          <w:bCs/>
          <w:sz w:val="24"/>
          <w:szCs w:val="24"/>
        </w:rPr>
        <w:t xml:space="preserve"> </w:t>
      </w:r>
    </w:p>
    <w:p w14:paraId="496A53E0" w14:textId="77777777" w:rsidR="00D67D47" w:rsidRPr="00D67D47" w:rsidRDefault="00D67D47" w:rsidP="00D67D47">
      <w:pPr>
        <w:numPr>
          <w:ilvl w:val="0"/>
          <w:numId w:val="4"/>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Естественно-научная грамотность </w:t>
      </w:r>
      <w:hyperlink r:id="rId12" w:history="1">
        <w:r w:rsidRPr="00D67D47">
          <w:rPr>
            <w:rFonts w:ascii="Times New Roman" w:eastAsia="Calibri" w:hAnsi="Times New Roman" w:cs="Calibri"/>
            <w:bCs/>
            <w:color w:val="0000FF"/>
            <w:sz w:val="24"/>
            <w:szCs w:val="24"/>
            <w:u w:val="single"/>
          </w:rPr>
          <w:t>https://learningapps.org/view13644111</w:t>
        </w:r>
      </w:hyperlink>
      <w:r w:rsidRPr="00D67D47">
        <w:rPr>
          <w:rFonts w:ascii="Times New Roman" w:eastAsia="Calibri" w:hAnsi="Times New Roman" w:cs="Times New Roman"/>
          <w:bCs/>
          <w:sz w:val="24"/>
          <w:szCs w:val="24"/>
        </w:rPr>
        <w:t xml:space="preserve"> </w:t>
      </w:r>
    </w:p>
    <w:p w14:paraId="0F20A1A8" w14:textId="77777777" w:rsidR="00D67D47" w:rsidRPr="00D67D47" w:rsidRDefault="00D67D47" w:rsidP="00D67D47">
      <w:pPr>
        <w:spacing w:after="0" w:line="276" w:lineRule="auto"/>
        <w:ind w:firstLine="709"/>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Я использую данный сервис в сочетании с конструктором </w:t>
      </w:r>
      <w:proofErr w:type="spellStart"/>
      <w:r w:rsidRPr="00D67D47">
        <w:rPr>
          <w:rFonts w:ascii="Times New Roman" w:eastAsia="Calibri" w:hAnsi="Times New Roman" w:cs="Times New Roman"/>
          <w:bCs/>
          <w:sz w:val="24"/>
          <w:szCs w:val="24"/>
        </w:rPr>
        <w:t>Core</w:t>
      </w:r>
      <w:proofErr w:type="spellEnd"/>
      <w:r w:rsidRPr="00D67D47">
        <w:rPr>
          <w:rFonts w:ascii="Times New Roman" w:eastAsia="Calibri" w:hAnsi="Times New Roman" w:cs="Times New Roman"/>
          <w:bCs/>
          <w:sz w:val="24"/>
          <w:szCs w:val="24"/>
        </w:rPr>
        <w:t xml:space="preserve">. Чаще всего это различные викторины, задания на группировку, классификацию и кроссворды. Создание приложений не требует значительных временных затрат и специальных знаний, так как сервис предлагает большой выбор готовых шаблонов, заполнить которые, можно не только текстовой информацией, но и графической, звуковой, видеоинформацией.   Созданные на данной платформе упражнения можно опубликовать на своих сайтах и блогах, делиться ссылками с коллегами и обучающимися.   Разумеется, данный сервис не единственный, предоставляющий такие возможности. Но доступность и простота использования, возможность разработки собственных интерактивных упражнений, учебно-методических, игровых пособий и внедрение их в практическую деятельность делает его одним из наиболее популярных сервисов.  </w:t>
      </w:r>
    </w:p>
    <w:p w14:paraId="71E65603"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Применение ресурса LearningApps окружает и читающих, не читающих детей, и в ней нужно учить разбираться вне зависимости от формирования навыков чтения. Важно научить ребенка находить, извлекать, интегрировать и интерпретировать, осмысливать, оценивать и использовать информацию. Часто обучающиеся не понимают, как можно применить умение решать обычные учебные задачи в реальной жизни. Появление приближенных к жизни заданий направлено на развитие функциональной грамотности. Это не типичные учебные задачи, они сформулированы в виде контекстной проблемной ситуации, которая разрешается средствами учебного предмета. Нужно суметь формулировать ситуацию, а затем интерпретировать данные. Внедрение приложения LearningApps в процесс обучения дает возможность модернизировать традиционные формы подачи</w:t>
      </w:r>
      <w:r w:rsidRPr="00D67D47">
        <w:rPr>
          <w:rFonts w:ascii="Calibri" w:eastAsia="Calibri" w:hAnsi="Calibri" w:cs="Calibri"/>
        </w:rPr>
        <w:t xml:space="preserve"> </w:t>
      </w:r>
      <w:r w:rsidRPr="00D67D47">
        <w:rPr>
          <w:rFonts w:ascii="Times New Roman" w:eastAsia="Calibri" w:hAnsi="Times New Roman" w:cs="Times New Roman"/>
          <w:bCs/>
          <w:sz w:val="24"/>
          <w:szCs w:val="24"/>
        </w:rPr>
        <w:t>материала, повысить эффективность учебного процесса.</w:t>
      </w:r>
    </w:p>
    <w:p w14:paraId="2C7EA2D5"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
          <w:sz w:val="24"/>
          <w:szCs w:val="24"/>
        </w:rPr>
        <w:t xml:space="preserve">               Сервис Online Test Pad</w:t>
      </w:r>
      <w:r w:rsidRPr="00D67D47">
        <w:rPr>
          <w:rFonts w:ascii="Calibri" w:eastAsia="Calibri" w:hAnsi="Calibri" w:cs="Calibri"/>
        </w:rPr>
        <w:t xml:space="preserve"> </w:t>
      </w:r>
      <w:r w:rsidRPr="00D67D47">
        <w:rPr>
          <w:rFonts w:ascii="Times New Roman" w:eastAsia="Calibri" w:hAnsi="Times New Roman" w:cs="Times New Roman"/>
          <w:bCs/>
          <w:sz w:val="24"/>
          <w:szCs w:val="24"/>
        </w:rPr>
        <w:t>является современным бесплатным, удобным, доступным инструментом для создания образовательных ресурсов, а с недавнего времени и дистанционных учебных занятий. Использование всех этих форм позволяет учителю не только протестировать учащихся, но и дать им возможность лучше подготовиться к зачетам, контрольным работам. Кроме того, использование Online Test Pad на уроке дает возможность провести экспресс проверку уровня усвоения материала по какой-либо теме. Также в арсенале этой онлайн платформы имеются готовые тесты из разных областей науки, которые можно использовать на уроках. Сервис даёт возможность скачать созданные тесты для распечатки или использования в компьютерном классе без доступа к сети Интернет.</w:t>
      </w:r>
    </w:p>
    <w:p w14:paraId="11399508"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Данный сервис позволяет учителю возможность создавать: тесты с выбором одного или нескольких вариантов ответов, вводом числа или текста в ответе, а также ответа в свободной форме; установление последовательности и установление соответствия; заполнение пропусков; опросы, анкеты; кроссворды; логические игры; диалоговые тренажеры. </w:t>
      </w:r>
    </w:p>
    <w:p w14:paraId="69170A9A"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lastRenderedPageBreak/>
        <w:t xml:space="preserve">Пример созданного диалогового тренажера </w:t>
      </w:r>
      <w:hyperlink r:id="rId13" w:history="1">
        <w:r w:rsidRPr="00D67D47">
          <w:rPr>
            <w:rFonts w:ascii="Times New Roman" w:eastAsia="Calibri" w:hAnsi="Times New Roman" w:cs="Calibri"/>
            <w:bCs/>
            <w:color w:val="0000FF"/>
            <w:sz w:val="24"/>
            <w:szCs w:val="24"/>
            <w:u w:val="single"/>
          </w:rPr>
          <w:t>https://onlinetestpad.com/fey5sezx2ox5w</w:t>
        </w:r>
      </w:hyperlink>
      <w:r w:rsidRPr="00D67D47">
        <w:rPr>
          <w:rFonts w:ascii="Times New Roman" w:eastAsia="Calibri" w:hAnsi="Times New Roman" w:cs="Times New Roman"/>
          <w:bCs/>
          <w:sz w:val="24"/>
          <w:szCs w:val="24"/>
        </w:rPr>
        <w:t xml:space="preserve">. </w:t>
      </w:r>
    </w:p>
    <w:p w14:paraId="33FEA6B7"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Использование в разных вариантах такой игровой технологии как кроссворд, позволяет развивать, не только познавательные и интеллектуальные способности обучающихся, но и эмоционально-волевые, регулятивные, и личностные качества необходимые для успешной реализации в основной учебной деятельности. Отгадывание кроссворда позволяет использовать все уровни усвоения знаний: от воспроизводящей деятельности к главной цели – творческо-поисковой деятельности.</w:t>
      </w:r>
      <w:r w:rsidRPr="00D67D47">
        <w:rPr>
          <w:rFonts w:ascii="Times New Roman" w:eastAsia="Calibri" w:hAnsi="Times New Roman" w:cs="Times New Roman"/>
          <w:sz w:val="24"/>
          <w:szCs w:val="24"/>
        </w:rPr>
        <w:t xml:space="preserve"> При организации дистанционного обучения в Online Test Pad есть простой и удобный инструмент – Система Дистанционного Обучения и Тестирования (</w:t>
      </w:r>
      <w:proofErr w:type="spellStart"/>
      <w:r w:rsidRPr="00D67D47">
        <w:rPr>
          <w:rFonts w:ascii="Times New Roman" w:eastAsia="Calibri" w:hAnsi="Times New Roman" w:cs="Times New Roman"/>
          <w:sz w:val="24"/>
          <w:szCs w:val="24"/>
        </w:rPr>
        <w:t>СДОиТ</w:t>
      </w:r>
      <w:proofErr w:type="spellEnd"/>
      <w:r w:rsidRPr="00D67D47">
        <w:rPr>
          <w:rFonts w:ascii="Times New Roman" w:eastAsia="Calibri" w:hAnsi="Times New Roman" w:cs="Times New Roman"/>
          <w:sz w:val="24"/>
          <w:szCs w:val="24"/>
        </w:rPr>
        <w:t>). В этой системе учитель может создать группы учащихся (классы или группы на основе дифференциации по способностям или другим признакам). Для каждого учащегося генерируется свой уникальный код доступа.</w:t>
      </w:r>
      <w:r w:rsidRPr="00D67D47">
        <w:rPr>
          <w:rFonts w:ascii="Calibri" w:eastAsia="Calibri" w:hAnsi="Calibri" w:cs="Calibri"/>
        </w:rPr>
        <w:t xml:space="preserve"> </w:t>
      </w:r>
      <w:r w:rsidRPr="00D67D47">
        <w:rPr>
          <w:rFonts w:ascii="Times New Roman" w:eastAsia="Calibri" w:hAnsi="Times New Roman" w:cs="Times New Roman"/>
          <w:bCs/>
          <w:sz w:val="24"/>
          <w:szCs w:val="24"/>
        </w:rPr>
        <w:t xml:space="preserve">Раздел «Материалы» позволяет создать полноценную платформу дистанционного обучения. Здесь учитель может добавлять свои материалы к урокам (документ в формате </w:t>
      </w:r>
      <w:proofErr w:type="spellStart"/>
      <w:r w:rsidRPr="00D67D47">
        <w:rPr>
          <w:rFonts w:ascii="Times New Roman" w:eastAsia="Calibri" w:hAnsi="Times New Roman" w:cs="Times New Roman"/>
          <w:bCs/>
          <w:sz w:val="24"/>
          <w:szCs w:val="24"/>
        </w:rPr>
        <w:t>Word</w:t>
      </w:r>
      <w:proofErr w:type="spellEnd"/>
      <w:r w:rsidRPr="00D67D47">
        <w:rPr>
          <w:rFonts w:ascii="Times New Roman" w:eastAsia="Calibri" w:hAnsi="Times New Roman" w:cs="Times New Roman"/>
          <w:bCs/>
          <w:sz w:val="24"/>
          <w:szCs w:val="24"/>
        </w:rPr>
        <w:t xml:space="preserve">, таблица </w:t>
      </w:r>
      <w:proofErr w:type="spellStart"/>
      <w:r w:rsidRPr="00D67D47">
        <w:rPr>
          <w:rFonts w:ascii="Times New Roman" w:eastAsia="Calibri" w:hAnsi="Times New Roman" w:cs="Times New Roman"/>
          <w:bCs/>
          <w:sz w:val="24"/>
          <w:szCs w:val="24"/>
        </w:rPr>
        <w:t>Excel</w:t>
      </w:r>
      <w:proofErr w:type="spellEnd"/>
      <w:r w:rsidRPr="00D67D47">
        <w:rPr>
          <w:rFonts w:ascii="Times New Roman" w:eastAsia="Calibri" w:hAnsi="Times New Roman" w:cs="Times New Roman"/>
          <w:bCs/>
          <w:sz w:val="24"/>
          <w:szCs w:val="24"/>
        </w:rPr>
        <w:t xml:space="preserve">, PDF-файл или изображение), аудиофайлы, ссылки на видеоуроки в </w:t>
      </w:r>
      <w:proofErr w:type="spellStart"/>
      <w:r w:rsidRPr="00D67D47">
        <w:rPr>
          <w:rFonts w:ascii="Times New Roman" w:eastAsia="Calibri" w:hAnsi="Times New Roman" w:cs="Times New Roman"/>
          <w:bCs/>
          <w:sz w:val="24"/>
          <w:szCs w:val="24"/>
        </w:rPr>
        <w:t>YouTube</w:t>
      </w:r>
      <w:proofErr w:type="spellEnd"/>
      <w:r w:rsidRPr="00D67D47">
        <w:rPr>
          <w:rFonts w:ascii="Times New Roman" w:eastAsia="Calibri" w:hAnsi="Times New Roman" w:cs="Times New Roman"/>
          <w:bCs/>
          <w:sz w:val="24"/>
          <w:szCs w:val="24"/>
        </w:rPr>
        <w:t xml:space="preserve"> или тест в системе. При этом учитель может использовать не только свои тесты и кроссворды, но и предлагать учащимся все опубликованные материалы в системе. Учащиеся получают доступ к этим заданиям через тренинг-кабинет. Активность тестируемых фиксируется в личном кабинете педагога в разделе статистика. Анализ результатов предоставляется в разных форматах: таблица с указанием данных участника, процентом выполнения и оценкой; таблица с подробными результатами ответов на каждое задание; статистика отдельно по каждому вопросу и участнику; диаграммы по оценкам, по количеству правильных ответов и по процентам. Возможности сервиса Online Test Pad позволяют значительно облегчить работу учителя, автоматизировать проверку домашних заданий, контрольных и проверочных работ не только в период дистанционного обучения, но и во время проведения традиционных уроков. Учащиеся же получают возможность выполнения разнообразных по форме, содержанию и уровню сложности заданий, что позволяет обучающимся развиваться. </w:t>
      </w:r>
    </w:p>
    <w:p w14:paraId="4B4E7C1E" w14:textId="77777777" w:rsidR="00D67D47" w:rsidRPr="00D67D47" w:rsidRDefault="00D67D47" w:rsidP="00D67D47">
      <w:p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w:t>
      </w:r>
      <w:bookmarkStart w:id="2" w:name="_Hlk98078773"/>
      <w:r w:rsidRPr="00D67D47">
        <w:rPr>
          <w:rFonts w:ascii="Times New Roman" w:eastAsia="Calibri" w:hAnsi="Times New Roman" w:cs="Times New Roman"/>
          <w:b/>
          <w:sz w:val="24"/>
          <w:szCs w:val="24"/>
        </w:rPr>
        <w:t>Padlet</w:t>
      </w:r>
      <w:bookmarkEnd w:id="2"/>
      <w:r w:rsidRPr="00D67D47">
        <w:rPr>
          <w:rFonts w:ascii="Times New Roman" w:eastAsia="Calibri" w:hAnsi="Times New Roman" w:cs="Times New Roman"/>
          <w:b/>
          <w:sz w:val="24"/>
          <w:szCs w:val="24"/>
        </w:rPr>
        <w:t xml:space="preserve"> - виртуальная доска. </w:t>
      </w:r>
      <w:r w:rsidRPr="00D67D47">
        <w:rPr>
          <w:rFonts w:ascii="Times New Roman" w:eastAsia="Calibri" w:hAnsi="Times New Roman" w:cs="Times New Roman"/>
          <w:bCs/>
          <w:sz w:val="24"/>
          <w:szCs w:val="24"/>
        </w:rPr>
        <w:t>Сервис Padlet предназначен для быстрого совместного создания веб-страничек. Padlet – это гибрид блога, записной книжки и платформы онлайнового обмена файлами. На стену можно прикреплять заметки, фото и видео, тексты, ссылки на внешние ресурсы. На мой взгляд, это самый эргономичный сервис по созданию виртуальных стен, что не умаляет его функциональности. Вот лишь некоторые возможные варианты применения Padlet для организации продуктивного сетевого обучения в школе:</w:t>
      </w:r>
    </w:p>
    <w:p w14:paraId="1CFC693C"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хранилище разнохарактерных учебных материалов любого формата по выбранной теме;</w:t>
      </w:r>
    </w:p>
    <w:p w14:paraId="1A5DF093"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организация групповой проектной деятельности учащихся;</w:t>
      </w:r>
    </w:p>
    <w:p w14:paraId="20E2FFB6"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организация дискуссии, мозгового штурма, опроса;</w:t>
      </w:r>
    </w:p>
    <w:p w14:paraId="3F78A775"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проведение викторины с включением видео, аудио и фотоматериалов;</w:t>
      </w:r>
    </w:p>
    <w:p w14:paraId="12BD1224"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организовать эффективное дистанционное обучение;</w:t>
      </w:r>
    </w:p>
    <w:p w14:paraId="7A6DB25C"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создание карты памяти, опорного конспекта, интерактивного плаката или презентации;</w:t>
      </w:r>
    </w:p>
    <w:p w14:paraId="5D6077F8"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эффективное общение со всеми участниками образовательного процесса;</w:t>
      </w:r>
    </w:p>
    <w:p w14:paraId="58E74B5F" w14:textId="77777777" w:rsidR="00D67D47" w:rsidRPr="00D67D47" w:rsidRDefault="00D67D47" w:rsidP="00D67D47">
      <w:pPr>
        <w:numPr>
          <w:ilvl w:val="0"/>
          <w:numId w:val="5"/>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составление списка дополнительный материалов по теме для слабоуспевающих или одаренных учащихся.</w:t>
      </w:r>
    </w:p>
    <w:p w14:paraId="3C435307"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Данный сервис можно назвать условно бесплатным. Базовый план позволит иметь только 3 стены объемом не более 10МВ каждая. Удаляя ненужную доску, можно всегда работать в рамках дозволенных.</w:t>
      </w:r>
      <w:r w:rsidRPr="00D67D47">
        <w:rPr>
          <w:rFonts w:ascii="Calibri" w:eastAsia="Calibri" w:hAnsi="Calibri" w:cs="Calibri"/>
        </w:rPr>
        <w:t xml:space="preserve"> </w:t>
      </w:r>
      <w:r w:rsidRPr="00D67D47">
        <w:rPr>
          <w:rFonts w:ascii="Times New Roman" w:eastAsia="Calibri" w:hAnsi="Times New Roman" w:cs="Times New Roman"/>
          <w:bCs/>
          <w:sz w:val="24"/>
          <w:szCs w:val="24"/>
        </w:rPr>
        <w:t xml:space="preserve">Кроме того, есть возможность поделиться своей страницей, </w:t>
      </w:r>
      <w:r w:rsidRPr="00D67D47">
        <w:rPr>
          <w:rFonts w:ascii="Times New Roman" w:eastAsia="Calibri" w:hAnsi="Times New Roman" w:cs="Times New Roman"/>
          <w:bCs/>
          <w:sz w:val="24"/>
          <w:szCs w:val="24"/>
        </w:rPr>
        <w:lastRenderedPageBreak/>
        <w:t xml:space="preserve">вы можете отправить её в социальные сети, сохранить в виде электронного документа в форматах PDF, </w:t>
      </w:r>
      <w:proofErr w:type="spellStart"/>
      <w:r w:rsidRPr="00D67D47">
        <w:rPr>
          <w:rFonts w:ascii="Times New Roman" w:eastAsia="Calibri" w:hAnsi="Times New Roman" w:cs="Times New Roman"/>
          <w:bCs/>
          <w:sz w:val="24"/>
          <w:szCs w:val="24"/>
        </w:rPr>
        <w:t>Exel</w:t>
      </w:r>
      <w:proofErr w:type="spellEnd"/>
      <w:r w:rsidRPr="00D67D47">
        <w:rPr>
          <w:rFonts w:ascii="Times New Roman" w:eastAsia="Calibri" w:hAnsi="Times New Roman" w:cs="Times New Roman"/>
          <w:bCs/>
          <w:sz w:val="24"/>
          <w:szCs w:val="24"/>
        </w:rPr>
        <w:t xml:space="preserve">, получить QR код или отправить по электронной почте, вставить в свою страницу или блог и даже использовать мобильную версию. Раздав ссылку на страницу вашей стены, вы можете организовать коллективную работу в классе или дистанционно. На ней можно работать над проектами по любому предмету, в том числе, использовать как копилку проектных презентаций. </w:t>
      </w:r>
    </w:p>
    <w:p w14:paraId="7DD5135F"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Созданные онлайн-доски на ресурсе Padlet:</w:t>
      </w:r>
    </w:p>
    <w:p w14:paraId="72552FED" w14:textId="77777777" w:rsidR="00D67D47" w:rsidRPr="00D67D47" w:rsidRDefault="00D67D47" w:rsidP="00D67D47">
      <w:pPr>
        <w:numPr>
          <w:ilvl w:val="0"/>
          <w:numId w:val="6"/>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Внеурочная деятельность </w:t>
      </w:r>
      <w:hyperlink r:id="rId14" w:history="1">
        <w:r w:rsidRPr="00D67D47">
          <w:rPr>
            <w:rFonts w:ascii="Times New Roman" w:eastAsia="Calibri" w:hAnsi="Times New Roman" w:cs="Calibri"/>
            <w:bCs/>
            <w:color w:val="0000FF"/>
            <w:sz w:val="24"/>
            <w:szCs w:val="24"/>
            <w:u w:val="single"/>
          </w:rPr>
          <w:t>https://padlet.com/natamama45453/Bookmarks</w:t>
        </w:r>
      </w:hyperlink>
      <w:r w:rsidRPr="00D67D47">
        <w:rPr>
          <w:rFonts w:ascii="Times New Roman" w:eastAsia="Calibri" w:hAnsi="Times New Roman" w:cs="Times New Roman"/>
          <w:bCs/>
          <w:sz w:val="24"/>
          <w:szCs w:val="24"/>
        </w:rPr>
        <w:t xml:space="preserve"> </w:t>
      </w:r>
    </w:p>
    <w:p w14:paraId="491C8039" w14:textId="77777777" w:rsidR="00D67D47" w:rsidRPr="00D67D47" w:rsidRDefault="00D67D47" w:rsidP="00D67D47">
      <w:pPr>
        <w:numPr>
          <w:ilvl w:val="0"/>
          <w:numId w:val="6"/>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Математическая грамотность </w:t>
      </w:r>
      <w:hyperlink r:id="rId15" w:history="1">
        <w:r w:rsidRPr="00D67D47">
          <w:rPr>
            <w:rFonts w:ascii="Times New Roman" w:eastAsia="Calibri" w:hAnsi="Times New Roman" w:cs="Calibri"/>
            <w:bCs/>
            <w:color w:val="0000FF"/>
            <w:sz w:val="24"/>
            <w:szCs w:val="24"/>
            <w:u w:val="single"/>
          </w:rPr>
          <w:t>https://padlet.com/natamama45453/ukr8kdoou2xdw941</w:t>
        </w:r>
      </w:hyperlink>
    </w:p>
    <w:p w14:paraId="656FDE8D" w14:textId="77777777" w:rsidR="00D67D47" w:rsidRPr="00D67D47" w:rsidRDefault="00D67D47" w:rsidP="00D67D47">
      <w:pPr>
        <w:numPr>
          <w:ilvl w:val="0"/>
          <w:numId w:val="6"/>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Читательская грамотность  </w:t>
      </w:r>
      <w:hyperlink r:id="rId16" w:history="1">
        <w:r w:rsidRPr="00D67D47">
          <w:rPr>
            <w:rFonts w:ascii="Times New Roman" w:eastAsia="Calibri" w:hAnsi="Times New Roman" w:cs="Calibri"/>
            <w:bCs/>
            <w:color w:val="0000FF"/>
            <w:sz w:val="24"/>
            <w:szCs w:val="24"/>
            <w:u w:val="single"/>
          </w:rPr>
          <w:t>https://padlet.com/natamama45453/ehgeosdp9pbzvl4k</w:t>
        </w:r>
      </w:hyperlink>
      <w:r w:rsidRPr="00D67D47">
        <w:rPr>
          <w:rFonts w:ascii="Times New Roman" w:eastAsia="Calibri" w:hAnsi="Times New Roman" w:cs="Times New Roman"/>
          <w:bCs/>
          <w:sz w:val="24"/>
          <w:szCs w:val="24"/>
        </w:rPr>
        <w:t xml:space="preserve"> </w:t>
      </w:r>
    </w:p>
    <w:p w14:paraId="0FB9AAE1"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Использование сервиса Padlet является одним из эффективных инновационных средств организации проектной деятельности. Сервис позволяет:</w:t>
      </w:r>
    </w:p>
    <w:p w14:paraId="60DD438A" w14:textId="77777777" w:rsidR="00D67D47" w:rsidRPr="00D67D47" w:rsidRDefault="00D67D47" w:rsidP="00D67D47">
      <w:pPr>
        <w:numPr>
          <w:ilvl w:val="0"/>
          <w:numId w:val="7"/>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заинтересовать ученика проектной деятельностью, а детям, пропустившим занятия, стать равноценным участником общего учебного проекта;</w:t>
      </w:r>
    </w:p>
    <w:p w14:paraId="2375021E" w14:textId="77777777" w:rsidR="00D67D47" w:rsidRPr="00D67D47" w:rsidRDefault="00D67D47" w:rsidP="00D67D47">
      <w:pPr>
        <w:numPr>
          <w:ilvl w:val="0"/>
          <w:numId w:val="7"/>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формировать навыки самоорганизации и самоконтроля у обучающихся, их регулятивные компетенции (планирование и пошаговое исполнение инструкций);</w:t>
      </w:r>
    </w:p>
    <w:p w14:paraId="5ADEEB79" w14:textId="77777777" w:rsidR="00D67D47" w:rsidRPr="00D67D47" w:rsidRDefault="00D67D47" w:rsidP="00D67D47">
      <w:pPr>
        <w:numPr>
          <w:ilvl w:val="0"/>
          <w:numId w:val="7"/>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глубже изучить предложенную проблему, получить коммуникативные навыки работы в Интернете, проявить творчество и создать креативный продукт;</w:t>
      </w:r>
    </w:p>
    <w:p w14:paraId="34FC721A" w14:textId="77777777" w:rsidR="00D67D47" w:rsidRPr="00D67D47" w:rsidRDefault="00D67D47" w:rsidP="00D67D47">
      <w:pPr>
        <w:numPr>
          <w:ilvl w:val="0"/>
          <w:numId w:val="7"/>
        </w:numPr>
        <w:spacing w:after="0" w:line="276" w:lineRule="auto"/>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с помощью интерактивных приемов и техник обеспечивать постоянную обратную связь с учащимися, давая возможность оперативно реагировать на возникающие в ходе работы над проектом вопросы и проблемы.</w:t>
      </w:r>
    </w:p>
    <w:p w14:paraId="53B20D8F" w14:textId="77777777" w:rsidR="00D67D47" w:rsidRPr="00D67D47" w:rsidRDefault="00D67D47" w:rsidP="00D67D47">
      <w:pPr>
        <w:spacing w:after="0" w:line="276" w:lineRule="auto"/>
        <w:ind w:left="360"/>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Работа в режиме онлайн всегда привлекательна для ребенка. Есть возможность вернуться на предыдущий уровень, если что-то не получилось, добавить свои материалы или оставить отзывы.</w:t>
      </w:r>
    </w:p>
    <w:p w14:paraId="70BF170A"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Практическая значимость сервиса в том, что, участвуя в проектной деятельности с помощью виртуальной стены, обучающиеся имеют возможность доступа ко всем осуществленным проектам, что позволяет им прослеживать динамику своих достижений, создавать портфолио проведенных проектных работ и осознавать ценность своего учебного труда.</w:t>
      </w:r>
    </w:p>
    <w:p w14:paraId="6DE3D0A4"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rPr>
        <w:t xml:space="preserve">  Использование интерактивной онлайн-доски – неотъемлемая часть современного процесса образования. Padlet - хороший пример логичной идеи и ее технологически продвинутого воплощения. Легко осваивается и решает практические задачи по визуализации информации при различных формах удаленной работы, способствует формированию и развитию ИКТ-компетенций, расширяет возможности урока в условиях реализации ФГОС, развивая различные виды метапредметных и личностных УУД у обучающихся, позволяя им быть равноценными участниками в проявлении творческих идей и создании общего креативного образовательного продукта.</w:t>
      </w:r>
    </w:p>
    <w:bookmarkEnd w:id="1"/>
    <w:p w14:paraId="57C82713"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Основная </w:t>
      </w:r>
      <w:r w:rsidRPr="00D67D47">
        <w:rPr>
          <w:rFonts w:ascii="Times New Roman" w:eastAsia="Calibri" w:hAnsi="Times New Roman" w:cs="Times New Roman"/>
          <w:b/>
          <w:sz w:val="24"/>
          <w:szCs w:val="24"/>
        </w:rPr>
        <w:t>цель</w:t>
      </w:r>
      <w:r w:rsidRPr="00D67D47">
        <w:rPr>
          <w:rFonts w:ascii="Times New Roman" w:eastAsia="Calibri" w:hAnsi="Times New Roman" w:cs="Times New Roman"/>
          <w:sz w:val="24"/>
          <w:szCs w:val="24"/>
        </w:rPr>
        <w:t xml:space="preserve"> образования– это </w:t>
      </w:r>
      <w:r w:rsidRPr="00D67D47">
        <w:rPr>
          <w:rFonts w:ascii="Times New Roman" w:eastAsia="Calibri" w:hAnsi="Times New Roman" w:cs="Times New Roman"/>
          <w:b/>
          <w:sz w:val="24"/>
          <w:szCs w:val="24"/>
        </w:rPr>
        <w:t>социальный заказ общества</w:t>
      </w:r>
      <w:r w:rsidRPr="00D67D47">
        <w:rPr>
          <w:rFonts w:ascii="Times New Roman" w:eastAsia="Calibri" w:hAnsi="Times New Roman" w:cs="Times New Roman"/>
          <w:sz w:val="24"/>
          <w:szCs w:val="24"/>
        </w:rPr>
        <w:t>: формирование личности, способной самостоятельно ставить учебные цели, проектировать пути их реализации, контролировать и оценивать свои достижения, работать с разными источниками информации, оценивать их и на этой основе формулировать собственное мнение, суждение, оценку. То есть основная цель - формирование функциональной грамотности обучающихся начальной школы.</w:t>
      </w:r>
    </w:p>
    <w:p w14:paraId="348FFBB7"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b/>
          <w:sz w:val="24"/>
          <w:szCs w:val="24"/>
        </w:rPr>
        <w:t>Главная задача</w:t>
      </w:r>
      <w:r w:rsidRPr="00D67D47">
        <w:rPr>
          <w:rFonts w:ascii="Times New Roman" w:eastAsia="Calibri" w:hAnsi="Times New Roman" w:cs="Times New Roman"/>
          <w:sz w:val="24"/>
          <w:szCs w:val="24"/>
        </w:rPr>
        <w:t xml:space="preserve"> системы начального образования – помочь обучающемуся овладеть методами сбора и накопления информации, а также технологией ее осмысления, обработки и практического применения.</w:t>
      </w:r>
    </w:p>
    <w:p w14:paraId="12B85FF8"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lastRenderedPageBreak/>
        <w:t>Для эффективного формирования ключевых компетентностей учащихся нужна система учебных задач.</w:t>
      </w:r>
    </w:p>
    <w:p w14:paraId="46466152" w14:textId="77777777" w:rsidR="00D67D47" w:rsidRPr="00D67D47" w:rsidRDefault="00D67D47" w:rsidP="00D67D47">
      <w:pPr>
        <w:autoSpaceDE w:val="0"/>
        <w:autoSpaceDN w:val="0"/>
        <w:adjustRightInd w:val="0"/>
        <w:spacing w:after="0" w:line="276" w:lineRule="auto"/>
        <w:ind w:firstLine="680"/>
        <w:jc w:val="both"/>
        <w:rPr>
          <w:rFonts w:ascii="Times New Roman" w:eastAsia="Calibri" w:hAnsi="Times New Roman" w:cs="Times New Roman"/>
          <w:b/>
          <w:bCs/>
          <w:sz w:val="24"/>
          <w:szCs w:val="24"/>
          <w:lang w:eastAsia="ru-RU"/>
        </w:rPr>
      </w:pPr>
      <w:r w:rsidRPr="00D67D47">
        <w:rPr>
          <w:rFonts w:ascii="Times New Roman" w:eastAsia="Calibri" w:hAnsi="Times New Roman" w:cs="Times New Roman"/>
          <w:b/>
          <w:bCs/>
          <w:sz w:val="24"/>
          <w:szCs w:val="24"/>
          <w:lang w:eastAsia="ru-RU"/>
        </w:rPr>
        <w:t xml:space="preserve">Система учебных задач по формированию структурных единиц ключевых компетентностей учащихся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5670"/>
      </w:tblGrid>
      <w:tr w:rsidR="00D67D47" w:rsidRPr="00D67D47" w14:paraId="4250507B" w14:textId="77777777" w:rsidTr="00D67D47">
        <w:trPr>
          <w:trHeight w:val="543"/>
          <w:tblHeader/>
        </w:trPr>
        <w:tc>
          <w:tcPr>
            <w:tcW w:w="3828" w:type="dxa"/>
            <w:tcBorders>
              <w:top w:val="single" w:sz="4" w:space="0" w:color="auto"/>
              <w:left w:val="single" w:sz="4" w:space="0" w:color="auto"/>
              <w:bottom w:val="single" w:sz="4" w:space="0" w:color="auto"/>
              <w:right w:val="single" w:sz="4" w:space="0" w:color="auto"/>
            </w:tcBorders>
            <w:hideMark/>
          </w:tcPr>
          <w:p w14:paraId="1510516C"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Структурная единица компетентности</w:t>
            </w:r>
          </w:p>
        </w:tc>
        <w:tc>
          <w:tcPr>
            <w:tcW w:w="5670" w:type="dxa"/>
            <w:tcBorders>
              <w:top w:val="single" w:sz="4" w:space="0" w:color="auto"/>
              <w:left w:val="single" w:sz="4" w:space="0" w:color="auto"/>
              <w:bottom w:val="single" w:sz="4" w:space="0" w:color="auto"/>
              <w:right w:val="single" w:sz="4" w:space="0" w:color="auto"/>
            </w:tcBorders>
            <w:hideMark/>
          </w:tcPr>
          <w:p w14:paraId="2E104C6A"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Разработанные задачи по формированию структурной единицы</w:t>
            </w:r>
          </w:p>
        </w:tc>
      </w:tr>
      <w:tr w:rsidR="00D67D47" w:rsidRPr="00D67D47" w14:paraId="09D2980D" w14:textId="77777777" w:rsidTr="00D67D47">
        <w:trPr>
          <w:trHeight w:val="550"/>
        </w:trPr>
        <w:tc>
          <w:tcPr>
            <w:tcW w:w="3828" w:type="dxa"/>
            <w:tcBorders>
              <w:top w:val="single" w:sz="4" w:space="0" w:color="auto"/>
              <w:left w:val="single" w:sz="4" w:space="0" w:color="auto"/>
              <w:bottom w:val="single" w:sz="4" w:space="0" w:color="auto"/>
              <w:right w:val="single" w:sz="4" w:space="0" w:color="auto"/>
            </w:tcBorders>
            <w:hideMark/>
          </w:tcPr>
          <w:p w14:paraId="1E2C4D96"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color w:val="FF0000"/>
                <w:sz w:val="24"/>
                <w:szCs w:val="24"/>
                <w:lang w:eastAsia="ru-RU"/>
              </w:rPr>
            </w:pPr>
            <w:r w:rsidRPr="00D67D47">
              <w:rPr>
                <w:rFonts w:ascii="Times New Roman" w:eastAsia="Calibri" w:hAnsi="Times New Roman" w:cs="Times New Roman"/>
                <w:sz w:val="24"/>
                <w:szCs w:val="24"/>
                <w:lang w:eastAsia="ru-RU"/>
              </w:rPr>
              <w:t>Формирование мотивационных побуждений и ценностных ориентаций ученика</w:t>
            </w:r>
          </w:p>
        </w:tc>
        <w:tc>
          <w:tcPr>
            <w:tcW w:w="5670" w:type="dxa"/>
            <w:tcBorders>
              <w:top w:val="single" w:sz="4" w:space="0" w:color="auto"/>
              <w:left w:val="single" w:sz="4" w:space="0" w:color="auto"/>
              <w:bottom w:val="single" w:sz="4" w:space="0" w:color="auto"/>
              <w:right w:val="single" w:sz="4" w:space="0" w:color="auto"/>
            </w:tcBorders>
            <w:hideMark/>
          </w:tcPr>
          <w:p w14:paraId="24A9313C"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Создавать условия, которые способствуют вхождению ученика в мир ценностей, оказывающих помощь при выборе важных ценностных ориентаций.</w:t>
            </w:r>
          </w:p>
        </w:tc>
      </w:tr>
      <w:tr w:rsidR="00D67D47" w:rsidRPr="00D67D47" w14:paraId="7186C26A" w14:textId="77777777" w:rsidTr="00D67D47">
        <w:trPr>
          <w:trHeight w:val="420"/>
        </w:trPr>
        <w:tc>
          <w:tcPr>
            <w:tcW w:w="3828" w:type="dxa"/>
            <w:tcBorders>
              <w:top w:val="single" w:sz="4" w:space="0" w:color="auto"/>
              <w:left w:val="single" w:sz="4" w:space="0" w:color="auto"/>
              <w:bottom w:val="single" w:sz="4" w:space="0" w:color="auto"/>
              <w:right w:val="single" w:sz="4" w:space="0" w:color="auto"/>
            </w:tcBorders>
            <w:hideMark/>
          </w:tcPr>
          <w:p w14:paraId="6F1FE89C"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Понимание принципов работы, возможностей, предназначенных для поиска и обработки информации</w:t>
            </w:r>
          </w:p>
        </w:tc>
        <w:tc>
          <w:tcPr>
            <w:tcW w:w="5670" w:type="dxa"/>
            <w:tcBorders>
              <w:top w:val="single" w:sz="4" w:space="0" w:color="auto"/>
              <w:left w:val="single" w:sz="4" w:space="0" w:color="auto"/>
              <w:bottom w:val="single" w:sz="4" w:space="0" w:color="auto"/>
              <w:right w:val="single" w:sz="4" w:space="0" w:color="auto"/>
            </w:tcBorders>
            <w:hideMark/>
          </w:tcPr>
          <w:p w14:paraId="362BAA39" w14:textId="77777777" w:rsidR="00D67D47" w:rsidRPr="00D67D47" w:rsidRDefault="00D67D47" w:rsidP="00D67D47">
            <w:pPr>
              <w:numPr>
                <w:ilvl w:val="3"/>
                <w:numId w:val="8"/>
              </w:numPr>
              <w:tabs>
                <w:tab w:val="num" w:pos="255"/>
              </w:tabs>
              <w:autoSpaceDE w:val="0"/>
              <w:autoSpaceDN w:val="0"/>
              <w:adjustRightInd w:val="0"/>
              <w:spacing w:after="0" w:line="276" w:lineRule="auto"/>
              <w:ind w:left="35"/>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Сформировать у учащихся умение классифицировать задания по типам с последующим решением и выбором определенного способа выполнения в зависимости от его основных характеристик. </w:t>
            </w:r>
          </w:p>
          <w:p w14:paraId="442E28CB" w14:textId="77777777" w:rsidR="00D67D47" w:rsidRPr="00D67D47" w:rsidRDefault="00D67D47" w:rsidP="00D67D47">
            <w:pPr>
              <w:numPr>
                <w:ilvl w:val="3"/>
                <w:numId w:val="8"/>
              </w:numPr>
              <w:tabs>
                <w:tab w:val="num" w:pos="255"/>
              </w:tabs>
              <w:autoSpaceDE w:val="0"/>
              <w:autoSpaceDN w:val="0"/>
              <w:adjustRightInd w:val="0"/>
              <w:spacing w:after="0" w:line="276" w:lineRule="auto"/>
              <w:ind w:left="35"/>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Сформировать понимание сущности технологического подхода к реализации деятельности.</w:t>
            </w:r>
          </w:p>
          <w:p w14:paraId="39DFD6A7" w14:textId="77777777" w:rsidR="00D67D47" w:rsidRPr="00D67D47" w:rsidRDefault="00D67D47" w:rsidP="00D67D47">
            <w:pPr>
              <w:numPr>
                <w:ilvl w:val="3"/>
                <w:numId w:val="8"/>
              </w:numPr>
              <w:tabs>
                <w:tab w:val="num" w:pos="255"/>
              </w:tabs>
              <w:autoSpaceDE w:val="0"/>
              <w:autoSpaceDN w:val="0"/>
              <w:adjustRightInd w:val="0"/>
              <w:spacing w:after="0" w:line="276" w:lineRule="auto"/>
              <w:ind w:left="35"/>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Ознакомить обучающихся с особенностями цифровых образовательных ресурсов, методов по переработке и хранению информации. </w:t>
            </w:r>
          </w:p>
          <w:p w14:paraId="5B3A9584" w14:textId="77777777" w:rsidR="00D67D47" w:rsidRPr="00D67D47" w:rsidRDefault="00D67D47" w:rsidP="00D67D47">
            <w:pPr>
              <w:numPr>
                <w:ilvl w:val="3"/>
                <w:numId w:val="8"/>
              </w:numPr>
              <w:tabs>
                <w:tab w:val="num" w:pos="255"/>
              </w:tabs>
              <w:autoSpaceDE w:val="0"/>
              <w:autoSpaceDN w:val="0"/>
              <w:adjustRightInd w:val="0"/>
              <w:spacing w:after="0" w:line="276" w:lineRule="auto"/>
              <w:ind w:left="35"/>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Сформировать у обучающихся навыки и умения работы с информационными потоками (в частности, с помощью средств информационных технологий).</w:t>
            </w:r>
          </w:p>
        </w:tc>
      </w:tr>
      <w:tr w:rsidR="00D67D47" w:rsidRPr="00D67D47" w14:paraId="56D3F06C" w14:textId="77777777" w:rsidTr="00D67D47">
        <w:trPr>
          <w:trHeight w:val="947"/>
        </w:trPr>
        <w:tc>
          <w:tcPr>
            <w:tcW w:w="3828" w:type="dxa"/>
            <w:tcBorders>
              <w:top w:val="single" w:sz="4" w:space="0" w:color="auto"/>
              <w:left w:val="single" w:sz="4" w:space="0" w:color="auto"/>
              <w:bottom w:val="single" w:sz="4" w:space="0" w:color="auto"/>
              <w:right w:val="single" w:sz="4" w:space="0" w:color="auto"/>
            </w:tcBorders>
            <w:hideMark/>
          </w:tcPr>
          <w:p w14:paraId="59DD5810"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Навыки коммуникации, умения общаться</w:t>
            </w:r>
          </w:p>
        </w:tc>
        <w:tc>
          <w:tcPr>
            <w:tcW w:w="5670" w:type="dxa"/>
            <w:tcBorders>
              <w:top w:val="single" w:sz="4" w:space="0" w:color="auto"/>
              <w:left w:val="single" w:sz="4" w:space="0" w:color="auto"/>
              <w:bottom w:val="single" w:sz="4" w:space="0" w:color="auto"/>
              <w:right w:val="single" w:sz="4" w:space="0" w:color="auto"/>
            </w:tcBorders>
            <w:hideMark/>
          </w:tcPr>
          <w:p w14:paraId="1B884BE2"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Сформировать у обучающихся знание, понимание, выработать навыки применения языков (естественных и формальных) и иных видов знаковых систем, технических средств коммуникаций в процессе передачи информации от одного человека к другому с помощью разнообразных форм и способов общения (вербальных, невербальных).</w:t>
            </w:r>
          </w:p>
        </w:tc>
      </w:tr>
      <w:tr w:rsidR="00D67D47" w:rsidRPr="00D67D47" w14:paraId="56F114AA" w14:textId="77777777" w:rsidTr="00D67D47">
        <w:trPr>
          <w:trHeight w:val="418"/>
        </w:trPr>
        <w:tc>
          <w:tcPr>
            <w:tcW w:w="3828" w:type="dxa"/>
            <w:tcBorders>
              <w:top w:val="single" w:sz="4" w:space="0" w:color="auto"/>
              <w:left w:val="single" w:sz="4" w:space="0" w:color="auto"/>
              <w:bottom w:val="single" w:sz="4" w:space="0" w:color="auto"/>
              <w:right w:val="single" w:sz="4" w:space="0" w:color="auto"/>
            </w:tcBorders>
            <w:hideMark/>
          </w:tcPr>
          <w:p w14:paraId="1BBB387A"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Способность к анализу собственной деятельности</w:t>
            </w:r>
          </w:p>
        </w:tc>
        <w:tc>
          <w:tcPr>
            <w:tcW w:w="5670" w:type="dxa"/>
            <w:tcBorders>
              <w:top w:val="single" w:sz="4" w:space="0" w:color="auto"/>
              <w:left w:val="single" w:sz="4" w:space="0" w:color="auto"/>
              <w:bottom w:val="single" w:sz="4" w:space="0" w:color="auto"/>
              <w:right w:val="single" w:sz="4" w:space="0" w:color="auto"/>
            </w:tcBorders>
            <w:hideMark/>
          </w:tcPr>
          <w:p w14:paraId="7872609B"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b/>
                <w:bCs/>
                <w:sz w:val="24"/>
                <w:szCs w:val="24"/>
              </w:rPr>
            </w:pPr>
            <w:r w:rsidRPr="00D67D47">
              <w:rPr>
                <w:rFonts w:ascii="Times New Roman" w:eastAsia="Calibri" w:hAnsi="Times New Roman" w:cs="Times New Roman"/>
                <w:sz w:val="24"/>
                <w:szCs w:val="24"/>
              </w:rPr>
              <w:t>Сформировать у обучающихся способность к осуществлению рефлексии информации, оценки и анализа своей информационной деятельности и ее результатов. Рефлексия информации предполагает раздумья о содержании и структуре информации, перенос их на себя, в сферу личного сознания. Только в этом случае можно говорить о понимании информации, о возможности использования человеком ее содержания в разных ситуациях деятельности и общения.</w:t>
            </w:r>
          </w:p>
        </w:tc>
      </w:tr>
    </w:tbl>
    <w:p w14:paraId="79B2AF6C" w14:textId="77777777" w:rsidR="00D67D47" w:rsidRPr="00D67D47" w:rsidRDefault="00D67D47" w:rsidP="00D67D47">
      <w:pPr>
        <w:spacing w:after="0" w:line="276" w:lineRule="auto"/>
        <w:jc w:val="both"/>
        <w:rPr>
          <w:rFonts w:ascii="Times New Roman" w:eastAsia="Calibri" w:hAnsi="Times New Roman" w:cs="Times New Roman"/>
          <w:b/>
          <w:sz w:val="24"/>
          <w:szCs w:val="24"/>
        </w:rPr>
      </w:pPr>
    </w:p>
    <w:p w14:paraId="5700B121" w14:textId="77777777" w:rsidR="00D67D47" w:rsidRPr="00D67D47" w:rsidRDefault="00D67D47" w:rsidP="00D67D47">
      <w:pPr>
        <w:spacing w:after="0" w:line="276" w:lineRule="auto"/>
        <w:ind w:firstLine="993"/>
        <w:jc w:val="both"/>
        <w:rPr>
          <w:rFonts w:ascii="Times New Roman" w:eastAsia="Calibri" w:hAnsi="Times New Roman" w:cs="Times New Roman"/>
          <w:b/>
          <w:sz w:val="24"/>
          <w:szCs w:val="24"/>
        </w:rPr>
      </w:pPr>
      <w:r w:rsidRPr="00D67D47">
        <w:rPr>
          <w:rFonts w:ascii="Times New Roman" w:eastAsia="Calibri" w:hAnsi="Times New Roman" w:cs="Times New Roman"/>
          <w:b/>
          <w:sz w:val="24"/>
          <w:szCs w:val="24"/>
        </w:rPr>
        <w:t>Воспитательная составляющая курса</w:t>
      </w:r>
    </w:p>
    <w:p w14:paraId="5098123C" w14:textId="77777777" w:rsidR="00D67D47" w:rsidRPr="00D67D47" w:rsidRDefault="00D67D47" w:rsidP="00D67D47">
      <w:pPr>
        <w:spacing w:after="0" w:line="276" w:lineRule="auto"/>
        <w:ind w:firstLine="993"/>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lastRenderedPageBreak/>
        <w:t>Использование цифровых образовательных ресурсов предполагает работу с детьми во внеурочное время. Согласно М.М. Поташнику, используются следующие каналы воспитания в процессе обучения:</w:t>
      </w:r>
    </w:p>
    <w:p w14:paraId="75005A11" w14:textId="77777777" w:rsidR="00D67D47" w:rsidRPr="00D67D47" w:rsidRDefault="00D67D47" w:rsidP="00D67D47">
      <w:pPr>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1. Через содержание основ наук (воспитывать мировоззренческие понятия: причинно-следственные связи в окружающем мире; познаваемость окружающего мира и человечества).</w:t>
      </w:r>
    </w:p>
    <w:p w14:paraId="298C28F3" w14:textId="77777777" w:rsidR="00D67D47" w:rsidRPr="00D67D47" w:rsidRDefault="00D67D47" w:rsidP="00D67D47">
      <w:pPr>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2. Через методы обучения (воспитывать у обучающихся отношения делового сотрудничества (доброжелательность друг к другу, уважать мнение других, уметь слушать товарищей), воспитывать чувства товарищеской взаимовыручки и этики групповой работы).</w:t>
      </w:r>
    </w:p>
    <w:p w14:paraId="010BC5FA" w14:textId="77777777" w:rsidR="00D67D47" w:rsidRPr="00D67D47" w:rsidRDefault="00D67D47" w:rsidP="00D67D47">
      <w:pPr>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3. Через личность учителя.</w:t>
      </w:r>
    </w:p>
    <w:p w14:paraId="3BB6B72D" w14:textId="77777777" w:rsidR="00D67D47" w:rsidRPr="00D67D47" w:rsidRDefault="00D67D47" w:rsidP="00D67D47">
      <w:pPr>
        <w:spacing w:after="0" w:line="276" w:lineRule="auto"/>
        <w:ind w:firstLine="993"/>
        <w:jc w:val="both"/>
        <w:rPr>
          <w:rFonts w:ascii="Times New Roman" w:eastAsia="Calibri" w:hAnsi="Times New Roman" w:cs="Times New Roman"/>
          <w:sz w:val="24"/>
          <w:szCs w:val="24"/>
        </w:rPr>
      </w:pPr>
      <w:r w:rsidRPr="00D67D47">
        <w:rPr>
          <w:rFonts w:ascii="Calibri" w:eastAsia="Calibri" w:hAnsi="Calibri" w:cs="Calibri"/>
        </w:rPr>
        <w:t xml:space="preserve"> </w:t>
      </w:r>
      <w:r w:rsidRPr="00D67D47">
        <w:rPr>
          <w:rFonts w:ascii="Times New Roman" w:eastAsia="Calibri" w:hAnsi="Times New Roman" w:cs="Times New Roman"/>
          <w:sz w:val="24"/>
          <w:szCs w:val="24"/>
        </w:rPr>
        <w:t xml:space="preserve">Использование цифровых образовательных ресурсов призвано помочь обучающимся 4 класса систематизировать знания по предметам, получить основные функциональные компетенции, необходимые для успешного выполнения ВПР. Опыт имеет практическую направленность, служит дополнением к основному курсу начальной школы и позволяет: </w:t>
      </w:r>
    </w:p>
    <w:p w14:paraId="6B9E0B65" w14:textId="77777777" w:rsidR="00D67D47" w:rsidRPr="00D67D47" w:rsidRDefault="00D67D47" w:rsidP="00D67D47">
      <w:pPr>
        <w:numPr>
          <w:ilvl w:val="0"/>
          <w:numId w:val="9"/>
        </w:numPr>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обобщить и систематизировать учебный материал по предметам, необходимый для успешного выполнения ВПР; </w:t>
      </w:r>
    </w:p>
    <w:p w14:paraId="29280306" w14:textId="77777777" w:rsidR="00D67D47" w:rsidRPr="00D67D47" w:rsidRDefault="00D67D47" w:rsidP="00D67D47">
      <w:pPr>
        <w:numPr>
          <w:ilvl w:val="0"/>
          <w:numId w:val="9"/>
        </w:numPr>
        <w:spacing w:after="0" w:line="276"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сформировать основы функциональной грамотности младшего школьника.</w:t>
      </w:r>
    </w:p>
    <w:p w14:paraId="7F08D538" w14:textId="77777777" w:rsidR="00D67D47" w:rsidRPr="00D67D47" w:rsidRDefault="00D67D47" w:rsidP="00D67D47">
      <w:pPr>
        <w:autoSpaceDE w:val="0"/>
        <w:autoSpaceDN w:val="0"/>
        <w:adjustRightInd w:val="0"/>
        <w:spacing w:after="0" w:line="276" w:lineRule="auto"/>
        <w:ind w:firstLine="993"/>
        <w:jc w:val="both"/>
        <w:rPr>
          <w:rFonts w:ascii="Times New Roman" w:eastAsia="Calibri" w:hAnsi="Times New Roman" w:cs="Times New Roman"/>
          <w:sz w:val="24"/>
          <w:szCs w:val="24"/>
          <w:lang w:eastAsia="ru-RU"/>
        </w:rPr>
      </w:pPr>
      <w:r w:rsidRPr="00D67D47">
        <w:rPr>
          <w:rFonts w:ascii="Times New Roman" w:eastAsia="Calibri" w:hAnsi="Times New Roman" w:cs="Times New Roman"/>
          <w:b/>
          <w:bCs/>
          <w:sz w:val="24"/>
          <w:szCs w:val="24"/>
          <w:lang w:eastAsia="ru-RU"/>
        </w:rPr>
        <w:t xml:space="preserve">Управление процессом внедрения цифровых образовательных ресурсов </w:t>
      </w:r>
      <w:r w:rsidRPr="00D67D47">
        <w:rPr>
          <w:rFonts w:ascii="Times New Roman" w:eastAsia="Calibri" w:hAnsi="Times New Roman" w:cs="Times New Roman"/>
          <w:sz w:val="24"/>
          <w:szCs w:val="24"/>
          <w:lang w:eastAsia="ru-RU"/>
        </w:rPr>
        <w:t>в процесс обучения</w:t>
      </w:r>
      <w:r w:rsidRPr="00D67D47">
        <w:rPr>
          <w:rFonts w:ascii="Times New Roman" w:eastAsia="Calibri" w:hAnsi="Times New Roman" w:cs="Times New Roman"/>
          <w:b/>
          <w:bCs/>
          <w:sz w:val="24"/>
          <w:szCs w:val="24"/>
          <w:lang w:eastAsia="ru-RU"/>
        </w:rPr>
        <w:t xml:space="preserve"> </w:t>
      </w:r>
      <w:r w:rsidRPr="00D67D47">
        <w:rPr>
          <w:rFonts w:ascii="Times New Roman" w:eastAsia="Calibri" w:hAnsi="Times New Roman" w:cs="Times New Roman"/>
          <w:sz w:val="24"/>
          <w:szCs w:val="24"/>
          <w:lang w:eastAsia="ru-RU"/>
        </w:rPr>
        <w:t>включает следующие управленческие функции: анализ, планирование, организация, контроль, коррекция. Данный вид деятельности обязателен, так как данный процесс необходимо анализировать, планировать, организовывать, контролировать и, конечно, корректировать.</w:t>
      </w:r>
    </w:p>
    <w:p w14:paraId="10E8AF98" w14:textId="77777777" w:rsidR="00D67D47" w:rsidRPr="00D67D47" w:rsidRDefault="00D67D47" w:rsidP="00D67D47">
      <w:pPr>
        <w:autoSpaceDE w:val="0"/>
        <w:autoSpaceDN w:val="0"/>
        <w:adjustRightInd w:val="0"/>
        <w:spacing w:after="0" w:line="276" w:lineRule="auto"/>
        <w:ind w:firstLine="993"/>
        <w:jc w:val="both"/>
        <w:rPr>
          <w:rFonts w:ascii="Times New Roman" w:eastAsia="Calibri" w:hAnsi="Times New Roman" w:cs="Times New Roman"/>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7364"/>
      </w:tblGrid>
      <w:tr w:rsidR="00D67D47" w:rsidRPr="00D67D47" w14:paraId="7DA77FB4" w14:textId="77777777" w:rsidTr="00D67D47">
        <w:trPr>
          <w:trHeight w:val="436"/>
        </w:trPr>
        <w:tc>
          <w:tcPr>
            <w:tcW w:w="1995" w:type="dxa"/>
            <w:tcBorders>
              <w:top w:val="single" w:sz="4" w:space="0" w:color="auto"/>
              <w:left w:val="single" w:sz="4" w:space="0" w:color="auto"/>
              <w:bottom w:val="single" w:sz="4" w:space="0" w:color="auto"/>
              <w:right w:val="single" w:sz="4" w:space="0" w:color="auto"/>
            </w:tcBorders>
            <w:hideMark/>
          </w:tcPr>
          <w:p w14:paraId="49A52393"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Функция контроля</w:t>
            </w:r>
          </w:p>
        </w:tc>
        <w:tc>
          <w:tcPr>
            <w:tcW w:w="7361" w:type="dxa"/>
            <w:tcBorders>
              <w:top w:val="single" w:sz="4" w:space="0" w:color="auto"/>
              <w:left w:val="single" w:sz="4" w:space="0" w:color="auto"/>
              <w:bottom w:val="single" w:sz="4" w:space="0" w:color="auto"/>
              <w:right w:val="single" w:sz="4" w:space="0" w:color="auto"/>
            </w:tcBorders>
            <w:hideMark/>
          </w:tcPr>
          <w:p w14:paraId="5F529192"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Предпринятые действия в рамках функции контроля</w:t>
            </w:r>
          </w:p>
        </w:tc>
      </w:tr>
      <w:tr w:rsidR="00D67D47" w:rsidRPr="00D67D47" w14:paraId="51372BE1" w14:textId="77777777" w:rsidTr="00D67D47">
        <w:trPr>
          <w:trHeight w:val="855"/>
        </w:trPr>
        <w:tc>
          <w:tcPr>
            <w:tcW w:w="1995" w:type="dxa"/>
            <w:tcBorders>
              <w:top w:val="single" w:sz="4" w:space="0" w:color="auto"/>
              <w:left w:val="single" w:sz="4" w:space="0" w:color="auto"/>
              <w:bottom w:val="single" w:sz="4" w:space="0" w:color="auto"/>
              <w:right w:val="single" w:sz="4" w:space="0" w:color="auto"/>
            </w:tcBorders>
            <w:hideMark/>
          </w:tcPr>
          <w:p w14:paraId="1DDB0B49"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Анализ </w:t>
            </w:r>
          </w:p>
        </w:tc>
        <w:tc>
          <w:tcPr>
            <w:tcW w:w="7361" w:type="dxa"/>
            <w:tcBorders>
              <w:top w:val="single" w:sz="4" w:space="0" w:color="auto"/>
              <w:left w:val="single" w:sz="4" w:space="0" w:color="auto"/>
              <w:bottom w:val="single" w:sz="4" w:space="0" w:color="auto"/>
              <w:right w:val="single" w:sz="4" w:space="0" w:color="auto"/>
            </w:tcBorders>
            <w:hideMark/>
          </w:tcPr>
          <w:p w14:paraId="774CC2C3" w14:textId="77777777" w:rsidR="00D67D47" w:rsidRPr="00D67D47" w:rsidRDefault="00D67D47" w:rsidP="00D67D47">
            <w:pPr>
              <w:numPr>
                <w:ilvl w:val="3"/>
                <w:numId w:val="10"/>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Выделение индикативных показателей.</w:t>
            </w:r>
          </w:p>
          <w:p w14:paraId="56D8AB79" w14:textId="77777777" w:rsidR="00D67D47" w:rsidRPr="00D67D47" w:rsidRDefault="00D67D47" w:rsidP="00D67D47">
            <w:pPr>
              <w:numPr>
                <w:ilvl w:val="3"/>
                <w:numId w:val="10"/>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Входной мониторинг сформированности основ функциональной грамотности обучающихся. </w:t>
            </w:r>
          </w:p>
        </w:tc>
      </w:tr>
      <w:tr w:rsidR="00D67D47" w:rsidRPr="00D67D47" w14:paraId="60D91360" w14:textId="77777777" w:rsidTr="00D67D47">
        <w:trPr>
          <w:trHeight w:val="401"/>
        </w:trPr>
        <w:tc>
          <w:tcPr>
            <w:tcW w:w="1995" w:type="dxa"/>
            <w:tcBorders>
              <w:top w:val="single" w:sz="4" w:space="0" w:color="auto"/>
              <w:left w:val="single" w:sz="4" w:space="0" w:color="auto"/>
              <w:bottom w:val="single" w:sz="4" w:space="0" w:color="auto"/>
              <w:right w:val="single" w:sz="4" w:space="0" w:color="auto"/>
            </w:tcBorders>
            <w:hideMark/>
          </w:tcPr>
          <w:p w14:paraId="4C9B384B"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Планирование </w:t>
            </w:r>
          </w:p>
        </w:tc>
        <w:tc>
          <w:tcPr>
            <w:tcW w:w="7361" w:type="dxa"/>
            <w:tcBorders>
              <w:top w:val="single" w:sz="4" w:space="0" w:color="auto"/>
              <w:left w:val="single" w:sz="4" w:space="0" w:color="auto"/>
              <w:bottom w:val="single" w:sz="4" w:space="0" w:color="auto"/>
              <w:right w:val="single" w:sz="4" w:space="0" w:color="auto"/>
            </w:tcBorders>
            <w:hideMark/>
          </w:tcPr>
          <w:p w14:paraId="79CB821D" w14:textId="77777777" w:rsidR="00D67D47" w:rsidRPr="00D67D47" w:rsidRDefault="00D67D47" w:rsidP="00D67D47">
            <w:pPr>
              <w:numPr>
                <w:ilvl w:val="0"/>
                <w:numId w:val="11"/>
              </w:numPr>
              <w:autoSpaceDE w:val="0"/>
              <w:autoSpaceDN w:val="0"/>
              <w:adjustRightInd w:val="0"/>
              <w:spacing w:after="0" w:line="276" w:lineRule="auto"/>
              <w:ind w:left="34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План работы педагога на учебный год.</w:t>
            </w:r>
          </w:p>
          <w:p w14:paraId="0F4B8FD2" w14:textId="77777777" w:rsidR="00D67D47" w:rsidRPr="00D67D47" w:rsidRDefault="00D67D47" w:rsidP="00D67D47">
            <w:pPr>
              <w:numPr>
                <w:ilvl w:val="0"/>
                <w:numId w:val="11"/>
              </w:numPr>
              <w:autoSpaceDE w:val="0"/>
              <w:autoSpaceDN w:val="0"/>
              <w:adjustRightInd w:val="0"/>
              <w:spacing w:after="0" w:line="276" w:lineRule="auto"/>
              <w:ind w:left="34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Разработка рабочей программы.</w:t>
            </w:r>
          </w:p>
        </w:tc>
      </w:tr>
      <w:tr w:rsidR="00D67D47" w:rsidRPr="00D67D47" w14:paraId="2CEAFEEC" w14:textId="77777777" w:rsidTr="00D67D47">
        <w:trPr>
          <w:trHeight w:val="1245"/>
        </w:trPr>
        <w:tc>
          <w:tcPr>
            <w:tcW w:w="1995" w:type="dxa"/>
            <w:tcBorders>
              <w:top w:val="single" w:sz="4" w:space="0" w:color="auto"/>
              <w:left w:val="single" w:sz="4" w:space="0" w:color="auto"/>
              <w:bottom w:val="single" w:sz="4" w:space="0" w:color="auto"/>
              <w:right w:val="single" w:sz="4" w:space="0" w:color="auto"/>
            </w:tcBorders>
            <w:hideMark/>
          </w:tcPr>
          <w:p w14:paraId="02C92A89"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Организация  </w:t>
            </w:r>
          </w:p>
        </w:tc>
        <w:tc>
          <w:tcPr>
            <w:tcW w:w="7361" w:type="dxa"/>
            <w:tcBorders>
              <w:top w:val="single" w:sz="4" w:space="0" w:color="auto"/>
              <w:left w:val="single" w:sz="4" w:space="0" w:color="auto"/>
              <w:bottom w:val="single" w:sz="4" w:space="0" w:color="auto"/>
              <w:right w:val="single" w:sz="4" w:space="0" w:color="auto"/>
            </w:tcBorders>
            <w:hideMark/>
          </w:tcPr>
          <w:p w14:paraId="7A718961" w14:textId="77777777" w:rsidR="00D67D47" w:rsidRPr="00D67D47" w:rsidRDefault="00D67D47" w:rsidP="00D67D47">
            <w:pPr>
              <w:numPr>
                <w:ilvl w:val="0"/>
                <w:numId w:val="12"/>
              </w:numPr>
              <w:spacing w:after="0" w:line="276" w:lineRule="auto"/>
              <w:ind w:left="366"/>
              <w:jc w:val="both"/>
              <w:rPr>
                <w:rFonts w:ascii="Times New Roman" w:hAnsi="Times New Roman" w:cs="Times New Roman"/>
                <w:sz w:val="24"/>
                <w:szCs w:val="24"/>
                <w:lang w:eastAsia="ru-RU"/>
              </w:rPr>
            </w:pPr>
            <w:r w:rsidRPr="00D67D47">
              <w:rPr>
                <w:rFonts w:ascii="Times New Roman" w:hAnsi="Times New Roman" w:cs="Times New Roman"/>
                <w:sz w:val="24"/>
                <w:szCs w:val="24"/>
                <w:lang w:eastAsia="ru-RU"/>
              </w:rPr>
              <w:t xml:space="preserve">Выбор наиболее эффективных технологий, методов, форм и средств организации обучения. </w:t>
            </w:r>
          </w:p>
          <w:p w14:paraId="70B0569C" w14:textId="77777777" w:rsidR="00D67D47" w:rsidRPr="00D67D47" w:rsidRDefault="00D67D47" w:rsidP="00D67D47">
            <w:pPr>
              <w:numPr>
                <w:ilvl w:val="0"/>
                <w:numId w:val="12"/>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Организация проектной деятельности во внеурочное время.</w:t>
            </w:r>
          </w:p>
          <w:p w14:paraId="37F77FB4" w14:textId="77777777" w:rsidR="00D67D47" w:rsidRPr="00D67D47" w:rsidRDefault="00D67D47" w:rsidP="00D67D47">
            <w:pPr>
              <w:numPr>
                <w:ilvl w:val="0"/>
                <w:numId w:val="12"/>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Создание межпредметных творческих и исследовательских проектов для участия в конкурсах различного уровня.</w:t>
            </w:r>
          </w:p>
        </w:tc>
      </w:tr>
      <w:tr w:rsidR="00D67D47" w:rsidRPr="00D67D47" w14:paraId="25258EDA" w14:textId="77777777" w:rsidTr="00D67D47">
        <w:trPr>
          <w:trHeight w:val="557"/>
        </w:trPr>
        <w:tc>
          <w:tcPr>
            <w:tcW w:w="1995" w:type="dxa"/>
            <w:tcBorders>
              <w:top w:val="single" w:sz="4" w:space="0" w:color="auto"/>
              <w:left w:val="single" w:sz="4" w:space="0" w:color="auto"/>
              <w:bottom w:val="single" w:sz="4" w:space="0" w:color="auto"/>
              <w:right w:val="single" w:sz="4" w:space="0" w:color="auto"/>
            </w:tcBorders>
            <w:hideMark/>
          </w:tcPr>
          <w:p w14:paraId="4E42781A"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b/>
                <w:bCs/>
                <w:sz w:val="24"/>
                <w:szCs w:val="24"/>
                <w:lang w:eastAsia="ru-RU"/>
              </w:rPr>
            </w:pPr>
            <w:r w:rsidRPr="00D67D47">
              <w:rPr>
                <w:rFonts w:ascii="Times New Roman" w:eastAsia="Calibri" w:hAnsi="Times New Roman" w:cs="Times New Roman"/>
                <w:sz w:val="24"/>
                <w:szCs w:val="24"/>
                <w:lang w:eastAsia="ru-RU"/>
              </w:rPr>
              <w:t xml:space="preserve">Контроль </w:t>
            </w:r>
          </w:p>
        </w:tc>
        <w:tc>
          <w:tcPr>
            <w:tcW w:w="7361" w:type="dxa"/>
            <w:tcBorders>
              <w:top w:val="single" w:sz="4" w:space="0" w:color="auto"/>
              <w:left w:val="single" w:sz="4" w:space="0" w:color="auto"/>
              <w:bottom w:val="single" w:sz="4" w:space="0" w:color="auto"/>
              <w:right w:val="single" w:sz="4" w:space="0" w:color="auto"/>
            </w:tcBorders>
            <w:hideMark/>
          </w:tcPr>
          <w:p w14:paraId="67066B83" w14:textId="77777777" w:rsidR="00D67D47" w:rsidRPr="00D67D47" w:rsidRDefault="00D67D47" w:rsidP="00D67D47">
            <w:pPr>
              <w:numPr>
                <w:ilvl w:val="0"/>
                <w:numId w:val="13"/>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Управление процессом усвоения знаний – проведение промежуточных мини-соревнований, выполнение исследовательских практических работ, контрольных срезов, тестов.</w:t>
            </w:r>
          </w:p>
          <w:p w14:paraId="7C577A45" w14:textId="77777777" w:rsidR="00D67D47" w:rsidRPr="00D67D47" w:rsidRDefault="00D67D47" w:rsidP="00D67D47">
            <w:pPr>
              <w:numPr>
                <w:ilvl w:val="0"/>
                <w:numId w:val="13"/>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lang w:eastAsia="ru-RU"/>
              </w:rPr>
              <w:t>Повышение мотивации и формирование познавательного интереса.</w:t>
            </w:r>
          </w:p>
          <w:p w14:paraId="42FAA8AB" w14:textId="77777777" w:rsidR="00D67D47" w:rsidRPr="00D67D47" w:rsidRDefault="00D67D47" w:rsidP="00D67D47">
            <w:pPr>
              <w:numPr>
                <w:ilvl w:val="0"/>
                <w:numId w:val="13"/>
              </w:numPr>
              <w:autoSpaceDE w:val="0"/>
              <w:autoSpaceDN w:val="0"/>
              <w:adjustRightInd w:val="0"/>
              <w:spacing w:after="0" w:line="276" w:lineRule="auto"/>
              <w:ind w:left="366"/>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Промежуточный и итоговый мониторинг сформированности основ функциональной грамотности обучающихся.</w:t>
            </w:r>
          </w:p>
        </w:tc>
      </w:tr>
      <w:tr w:rsidR="00D67D47" w:rsidRPr="00D67D47" w14:paraId="3C6EE1A8" w14:textId="77777777" w:rsidTr="00D67D47">
        <w:trPr>
          <w:trHeight w:val="1184"/>
        </w:trPr>
        <w:tc>
          <w:tcPr>
            <w:tcW w:w="1995" w:type="dxa"/>
            <w:tcBorders>
              <w:top w:val="single" w:sz="4" w:space="0" w:color="auto"/>
              <w:left w:val="single" w:sz="4" w:space="0" w:color="auto"/>
              <w:bottom w:val="single" w:sz="4" w:space="0" w:color="auto"/>
              <w:right w:val="single" w:sz="4" w:space="0" w:color="auto"/>
            </w:tcBorders>
            <w:hideMark/>
          </w:tcPr>
          <w:p w14:paraId="2CE5F5CC" w14:textId="77777777" w:rsidR="00D67D47" w:rsidRPr="00D67D47" w:rsidRDefault="00D67D47" w:rsidP="00D67D47">
            <w:pPr>
              <w:autoSpaceDE w:val="0"/>
              <w:autoSpaceDN w:val="0"/>
              <w:adjustRightInd w:val="0"/>
              <w:spacing w:after="0" w:line="276" w:lineRule="auto"/>
              <w:jc w:val="both"/>
              <w:rPr>
                <w:rFonts w:ascii="Times New Roman" w:eastAsia="Calibri" w:hAnsi="Times New Roman" w:cs="Times New Roman"/>
                <w:b/>
                <w:bCs/>
                <w:sz w:val="24"/>
                <w:szCs w:val="24"/>
                <w:lang w:eastAsia="ru-RU"/>
              </w:rPr>
            </w:pPr>
            <w:r w:rsidRPr="00D67D47">
              <w:rPr>
                <w:rFonts w:ascii="Times New Roman" w:eastAsia="Calibri" w:hAnsi="Times New Roman" w:cs="Times New Roman"/>
                <w:sz w:val="24"/>
                <w:szCs w:val="24"/>
                <w:lang w:eastAsia="ru-RU"/>
              </w:rPr>
              <w:lastRenderedPageBreak/>
              <w:t xml:space="preserve">Коррекция </w:t>
            </w:r>
          </w:p>
        </w:tc>
        <w:tc>
          <w:tcPr>
            <w:tcW w:w="7361" w:type="dxa"/>
            <w:tcBorders>
              <w:top w:val="single" w:sz="4" w:space="0" w:color="auto"/>
              <w:left w:val="single" w:sz="4" w:space="0" w:color="auto"/>
              <w:bottom w:val="single" w:sz="4" w:space="0" w:color="auto"/>
              <w:right w:val="single" w:sz="4" w:space="0" w:color="auto"/>
            </w:tcBorders>
            <w:hideMark/>
          </w:tcPr>
          <w:p w14:paraId="0D135A38" w14:textId="77777777" w:rsidR="00D67D47" w:rsidRPr="00D67D47" w:rsidRDefault="00D67D47" w:rsidP="00D67D47">
            <w:pPr>
              <w:autoSpaceDE w:val="0"/>
              <w:autoSpaceDN w:val="0"/>
              <w:adjustRightInd w:val="0"/>
              <w:spacing w:after="0" w:line="276" w:lineRule="auto"/>
              <w:ind w:firstLine="307"/>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При необходимости:</w:t>
            </w:r>
          </w:p>
          <w:p w14:paraId="3A78D848" w14:textId="77777777" w:rsidR="00D67D47" w:rsidRPr="00D67D47" w:rsidRDefault="00D67D47" w:rsidP="00D67D47">
            <w:pPr>
              <w:autoSpaceDE w:val="0"/>
              <w:autoSpaceDN w:val="0"/>
              <w:adjustRightInd w:val="0"/>
              <w:spacing w:after="0" w:line="276" w:lineRule="auto"/>
              <w:ind w:firstLine="307"/>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1.  Коррекция состава индикативных показателей.</w:t>
            </w:r>
          </w:p>
          <w:p w14:paraId="490E1600" w14:textId="77777777" w:rsidR="00D67D47" w:rsidRPr="00D67D47" w:rsidRDefault="00D67D47" w:rsidP="00D67D47">
            <w:pPr>
              <w:autoSpaceDE w:val="0"/>
              <w:autoSpaceDN w:val="0"/>
              <w:adjustRightInd w:val="0"/>
              <w:spacing w:after="0" w:line="276" w:lineRule="auto"/>
              <w:ind w:firstLine="307"/>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2. Коррекция рабочей программы педагога (в частности, тематического планирования).</w:t>
            </w:r>
          </w:p>
        </w:tc>
      </w:tr>
    </w:tbl>
    <w:p w14:paraId="04D3B3D7" w14:textId="77777777" w:rsidR="00D67D47" w:rsidRPr="00D67D47" w:rsidRDefault="00D67D47" w:rsidP="00D67D47">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ru-RU"/>
        </w:rPr>
      </w:pPr>
      <w:bookmarkStart w:id="3" w:name="_Toc275898053"/>
    </w:p>
    <w:p w14:paraId="48A6EF5C" w14:textId="77777777" w:rsidR="00D67D47" w:rsidRPr="00D67D47" w:rsidRDefault="00D67D47" w:rsidP="00D67D4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b/>
          <w:sz w:val="24"/>
          <w:szCs w:val="24"/>
          <w:lang w:eastAsia="ru-RU"/>
        </w:rPr>
        <w:t>Результатами внедрения цифровых образовательных ресурсов по формированию основ функциональной грамотности обучающихся</w:t>
      </w:r>
      <w:r w:rsidRPr="00D67D47">
        <w:rPr>
          <w:rFonts w:ascii="Times New Roman" w:eastAsia="Times New Roman" w:hAnsi="Times New Roman" w:cs="Times New Roman"/>
          <w:sz w:val="24"/>
          <w:szCs w:val="24"/>
          <w:lang w:eastAsia="ru-RU"/>
        </w:rPr>
        <w:t xml:space="preserve"> является:</w:t>
      </w:r>
    </w:p>
    <w:p w14:paraId="4739755D" w14:textId="77777777" w:rsidR="00D67D47" w:rsidRPr="00D67D47" w:rsidRDefault="00D67D47" w:rsidP="00D67D47">
      <w:pPr>
        <w:widowControl w:val="0"/>
        <w:numPr>
          <w:ilvl w:val="0"/>
          <w:numId w:val="14"/>
        </w:num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конструирование цифрового образовательного материала на платформе</w:t>
      </w:r>
      <w:r w:rsidRPr="00D67D47">
        <w:rPr>
          <w:rFonts w:ascii="Calibri" w:eastAsia="Calibri" w:hAnsi="Calibri" w:cs="Calibri"/>
        </w:rPr>
        <w:t xml:space="preserve"> </w:t>
      </w:r>
      <w:r w:rsidRPr="00D67D47">
        <w:rPr>
          <w:rFonts w:ascii="Times New Roman" w:eastAsia="Times New Roman" w:hAnsi="Times New Roman" w:cs="Times New Roman"/>
          <w:sz w:val="24"/>
          <w:szCs w:val="24"/>
          <w:lang w:eastAsia="ru-RU"/>
        </w:rPr>
        <w:t xml:space="preserve">CORE; </w:t>
      </w:r>
    </w:p>
    <w:p w14:paraId="02583B91" w14:textId="77777777" w:rsidR="00D67D47" w:rsidRPr="00D67D47" w:rsidRDefault="00D67D47" w:rsidP="00D67D47">
      <w:pPr>
        <w:widowControl w:val="0"/>
        <w:numPr>
          <w:ilvl w:val="0"/>
          <w:numId w:val="14"/>
        </w:num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разработка, внедрение и успешная апробация авторских интерактивных упражнений на платформе</w:t>
      </w:r>
      <w:r w:rsidRPr="00D67D47">
        <w:rPr>
          <w:rFonts w:ascii="Calibri" w:eastAsia="Calibri" w:hAnsi="Calibri" w:cs="Calibri"/>
        </w:rPr>
        <w:t xml:space="preserve"> </w:t>
      </w:r>
      <w:r w:rsidRPr="00D67D47">
        <w:rPr>
          <w:rFonts w:ascii="Times New Roman" w:eastAsia="Times New Roman" w:hAnsi="Times New Roman" w:cs="Times New Roman"/>
          <w:sz w:val="24"/>
          <w:szCs w:val="24"/>
          <w:lang w:eastAsia="ru-RU"/>
        </w:rPr>
        <w:t>LearningApps;</w:t>
      </w:r>
    </w:p>
    <w:p w14:paraId="0DF1E7CB" w14:textId="77777777" w:rsidR="00D67D47" w:rsidRPr="00D67D47" w:rsidRDefault="00D67D47" w:rsidP="00D67D47">
      <w:pPr>
        <w:widowControl w:val="0"/>
        <w:numPr>
          <w:ilvl w:val="0"/>
          <w:numId w:val="15"/>
        </w:num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разработка методического и цифрового дидактического обеспечения занятий внеурочной деятельности на платформе</w:t>
      </w:r>
      <w:r w:rsidRPr="00D67D47">
        <w:rPr>
          <w:rFonts w:ascii="Calibri" w:eastAsia="Calibri" w:hAnsi="Calibri" w:cs="Calibri"/>
        </w:rPr>
        <w:t xml:space="preserve"> </w:t>
      </w:r>
      <w:r w:rsidRPr="00D67D47">
        <w:rPr>
          <w:rFonts w:ascii="Times New Roman" w:eastAsia="Times New Roman" w:hAnsi="Times New Roman" w:cs="Times New Roman"/>
          <w:sz w:val="24"/>
          <w:szCs w:val="24"/>
          <w:lang w:eastAsia="ru-RU"/>
        </w:rPr>
        <w:t>Padlet;</w:t>
      </w:r>
    </w:p>
    <w:p w14:paraId="1456207B" w14:textId="77777777" w:rsidR="00D67D47" w:rsidRPr="00D67D47" w:rsidRDefault="00D67D47" w:rsidP="00D67D47">
      <w:pPr>
        <w:widowControl w:val="0"/>
        <w:numPr>
          <w:ilvl w:val="0"/>
          <w:numId w:val="15"/>
        </w:numPr>
        <w:autoSpaceDE w:val="0"/>
        <w:autoSpaceDN w:val="0"/>
        <w:adjustRightInd w:val="0"/>
        <w:spacing w:after="0" w:line="276" w:lineRule="auto"/>
        <w:ind w:left="426"/>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проведение мастер-класса для педагогов Гайского городского округа Оренбургской области по теме: «Создание и использование цифровых образовательных ресурсов при дистанционном формате обучения»;</w:t>
      </w:r>
    </w:p>
    <w:p w14:paraId="4728CEF9" w14:textId="77777777" w:rsidR="00D67D47" w:rsidRPr="00D67D47" w:rsidRDefault="00D67D47" w:rsidP="00D67D47">
      <w:pPr>
        <w:widowControl w:val="0"/>
        <w:numPr>
          <w:ilvl w:val="0"/>
          <w:numId w:val="15"/>
        </w:numPr>
        <w:autoSpaceDE w:val="0"/>
        <w:autoSpaceDN w:val="0"/>
        <w:adjustRightInd w:val="0"/>
        <w:spacing w:after="0" w:line="240" w:lineRule="auto"/>
        <w:ind w:left="426"/>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проведение мастер-класса для педагогов Гайского городского округа Оренбургской области по теме «Создание интерактивных упражнений на платформе LearningApps, Padlet, CORE,</w:t>
      </w:r>
      <w:r w:rsidRPr="00D67D47">
        <w:rPr>
          <w:rFonts w:ascii="Calibri" w:eastAsia="Calibri" w:hAnsi="Calibri" w:cs="Calibri"/>
        </w:rPr>
        <w:t xml:space="preserve"> </w:t>
      </w:r>
      <w:r w:rsidRPr="00D67D47">
        <w:rPr>
          <w:rFonts w:ascii="Times New Roman" w:eastAsia="Times New Roman" w:hAnsi="Times New Roman" w:cs="Times New Roman"/>
          <w:sz w:val="24"/>
          <w:szCs w:val="24"/>
          <w:lang w:eastAsia="ru-RU"/>
        </w:rPr>
        <w:t>Online Test Pad»;</w:t>
      </w:r>
    </w:p>
    <w:p w14:paraId="0398FA75" w14:textId="77777777" w:rsidR="00D67D47" w:rsidRPr="00D67D47" w:rsidRDefault="00D67D47" w:rsidP="00D67D4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7D47">
        <w:rPr>
          <w:rFonts w:ascii="Times New Roman" w:eastAsia="Times New Roman" w:hAnsi="Times New Roman" w:cs="Times New Roman"/>
          <w:sz w:val="24"/>
          <w:szCs w:val="24"/>
          <w:lang w:eastAsia="ru-RU"/>
        </w:rPr>
        <w:t xml:space="preserve">Обучающиеся являются победителями и призерами в олимпиадах, </w:t>
      </w:r>
      <w:r w:rsidRPr="00D67D47">
        <w:rPr>
          <w:rFonts w:ascii="Times New Roman" w:eastAsia="Calibri" w:hAnsi="Times New Roman" w:cs="Times New Roman"/>
          <w:sz w:val="24"/>
          <w:szCs w:val="24"/>
          <w:lang w:eastAsia="ru-RU"/>
        </w:rPr>
        <w:t>викторинах, конкурсах различных уровней по предметам и проектной деятельности:</w:t>
      </w:r>
    </w:p>
    <w:p w14:paraId="1ECCFF5F"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VII Международного конкурса научно-исследовательских и творческих работ учащихся «СТАРТ В НАУКЕ - 2019»;</w:t>
      </w:r>
    </w:p>
    <w:p w14:paraId="396DA113"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фестиваль творческих открытий и инициатив «Леонардо» - 2019 г;</w:t>
      </w:r>
    </w:p>
    <w:p w14:paraId="3DC92D45"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конкурс исследовательских проектов им. Менделеева – 2019 г.;</w:t>
      </w:r>
    </w:p>
    <w:p w14:paraId="69DA81F6"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интеллектуальная площадка изобретателей и конструкторов «Юные изобретатели - российской науке» - 2019 г;</w:t>
      </w:r>
    </w:p>
    <w:p w14:paraId="7EB8A8A8"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Всероссийский конкурс от технопарка «Сколково» </w:t>
      </w:r>
      <w:r w:rsidRPr="00D67D47">
        <w:rPr>
          <w:rFonts w:ascii="Times New Roman" w:eastAsia="Calibri" w:hAnsi="Times New Roman" w:cs="Times New Roman"/>
          <w:sz w:val="24"/>
          <w:szCs w:val="24"/>
          <w:lang w:val="en-US" w:eastAsia="ru-RU"/>
        </w:rPr>
        <w:t>SK</w:t>
      </w:r>
      <w:r w:rsidRPr="00D67D47">
        <w:rPr>
          <w:rFonts w:ascii="Times New Roman" w:eastAsia="Calibri" w:hAnsi="Times New Roman" w:cs="Times New Roman"/>
          <w:sz w:val="24"/>
          <w:szCs w:val="24"/>
          <w:lang w:eastAsia="ru-RU"/>
        </w:rPr>
        <w:t xml:space="preserve"> </w:t>
      </w:r>
      <w:r w:rsidRPr="00D67D47">
        <w:rPr>
          <w:rFonts w:ascii="Times New Roman" w:eastAsia="Calibri" w:hAnsi="Times New Roman" w:cs="Times New Roman"/>
          <w:sz w:val="24"/>
          <w:szCs w:val="24"/>
          <w:lang w:val="en-US" w:eastAsia="ru-RU"/>
        </w:rPr>
        <w:t>Kids</w:t>
      </w:r>
      <w:r w:rsidRPr="00D67D47">
        <w:rPr>
          <w:rFonts w:ascii="Times New Roman" w:eastAsia="Calibri" w:hAnsi="Times New Roman" w:cs="Times New Roman"/>
          <w:sz w:val="24"/>
          <w:szCs w:val="24"/>
          <w:lang w:eastAsia="ru-RU"/>
        </w:rPr>
        <w:t xml:space="preserve"> </w:t>
      </w:r>
      <w:r w:rsidRPr="00D67D47">
        <w:rPr>
          <w:rFonts w:ascii="Times New Roman" w:eastAsia="Calibri" w:hAnsi="Times New Roman" w:cs="Times New Roman"/>
          <w:sz w:val="24"/>
          <w:szCs w:val="24"/>
          <w:lang w:val="en-US" w:eastAsia="ru-RU"/>
        </w:rPr>
        <w:t>Challenge</w:t>
      </w:r>
      <w:r w:rsidRPr="00D67D47">
        <w:rPr>
          <w:rFonts w:ascii="Times New Roman" w:eastAsia="Calibri" w:hAnsi="Times New Roman" w:cs="Times New Roman"/>
          <w:sz w:val="24"/>
          <w:szCs w:val="24"/>
          <w:lang w:eastAsia="ru-RU"/>
        </w:rPr>
        <w:t xml:space="preserve"> – 2020 г;</w:t>
      </w:r>
    </w:p>
    <w:p w14:paraId="0D2B43A0"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Всероссийская Олимпиада научно-исследовательских и учебно-исследовательских проектов детей и молодежи «Созвездие» - 2020 г;</w:t>
      </w:r>
    </w:p>
    <w:p w14:paraId="4FCDF7B6"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интеллектуальная площадка изобретателей и конструкторов «Юные изобретатели - российской науке» - 2020 г;</w:t>
      </w:r>
    </w:p>
    <w:p w14:paraId="2BA4EFDD"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Открытый региональный дистанционный конкурс исследовательских проектов «</w:t>
      </w:r>
      <w:proofErr w:type="spellStart"/>
      <w:r w:rsidRPr="00D67D47">
        <w:rPr>
          <w:rFonts w:ascii="Times New Roman" w:eastAsia="Calibri" w:hAnsi="Times New Roman" w:cs="Times New Roman"/>
          <w:sz w:val="24"/>
          <w:szCs w:val="24"/>
          <w:lang w:eastAsia="ru-RU"/>
        </w:rPr>
        <w:t>Робобум</w:t>
      </w:r>
      <w:proofErr w:type="spellEnd"/>
      <w:r w:rsidRPr="00D67D47">
        <w:rPr>
          <w:rFonts w:ascii="Times New Roman" w:eastAsia="Calibri" w:hAnsi="Times New Roman" w:cs="Times New Roman"/>
          <w:sz w:val="24"/>
          <w:szCs w:val="24"/>
          <w:lang w:eastAsia="ru-RU"/>
        </w:rPr>
        <w:t xml:space="preserve"> - 2020»</w:t>
      </w:r>
    </w:p>
    <w:p w14:paraId="7192B697"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фестиваль творческих открытий и инициатив «Леонардо» - 2020 г;</w:t>
      </w:r>
    </w:p>
    <w:p w14:paraId="2473BFBC"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конкурс исследовательских проектов им. Менделеева – 2020 г.;</w:t>
      </w:r>
    </w:p>
    <w:p w14:paraId="078F52F6"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val="en-US" w:eastAsia="ru-RU"/>
        </w:rPr>
        <w:t>XI</w:t>
      </w:r>
      <w:r w:rsidRPr="00D67D47">
        <w:rPr>
          <w:rFonts w:ascii="Times New Roman" w:eastAsia="Calibri" w:hAnsi="Times New Roman" w:cs="Times New Roman"/>
          <w:sz w:val="24"/>
          <w:szCs w:val="24"/>
          <w:lang w:eastAsia="ru-RU"/>
        </w:rPr>
        <w:t xml:space="preserve"> Международного конкурса научно-исследовательских и творческих работ учащихся «СТАРТ В НАУКЕ - 2020»;</w:t>
      </w:r>
    </w:p>
    <w:p w14:paraId="206E5BAB"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Областная олимпиада школьников «Юные знатоки» - 2020 г.;</w:t>
      </w:r>
    </w:p>
    <w:p w14:paraId="44BF80B8"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конкурс научно-исследовательских работ им. Д.И. Менделеева - 2021г;</w:t>
      </w:r>
    </w:p>
    <w:p w14:paraId="01B9E545"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Международного конкурса научно-исследовательских и творческих работ учащихся «СТАРТ В НАУКЕ - 2021»;</w:t>
      </w:r>
    </w:p>
    <w:p w14:paraId="539D340C"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фестиваль творческих открытий и инициатив «Леонардо» - 2021г;</w:t>
      </w:r>
    </w:p>
    <w:p w14:paraId="50E2A21A"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Всероссийская научно-практическая конференция для школьников «На пути к познанию» - 2021г;</w:t>
      </w:r>
    </w:p>
    <w:p w14:paraId="2171A5F3"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lastRenderedPageBreak/>
        <w:t xml:space="preserve">Всероссийский конкурс исследовательских проектов «Многогранная Россия» – 2021г; </w:t>
      </w:r>
    </w:p>
    <w:p w14:paraId="1FF82156"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Областная олимпиада школьников «Юные знатоки» - 2021 г.;</w:t>
      </w:r>
    </w:p>
    <w:p w14:paraId="0D23B3B7"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Школьный этап Всероссийской олимпиады школьников – 2021 г.;</w:t>
      </w:r>
    </w:p>
    <w:p w14:paraId="2DB2344B"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Всероссийские олимпиады на платформе ЯндексУчебник – 2021 г.;</w:t>
      </w:r>
    </w:p>
    <w:p w14:paraId="288CFFA8"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val="en-US" w:eastAsia="ru-RU"/>
        </w:rPr>
        <w:t>IV</w:t>
      </w:r>
      <w:r w:rsidRPr="00D67D47">
        <w:rPr>
          <w:rFonts w:ascii="Times New Roman" w:eastAsia="Calibri" w:hAnsi="Times New Roman" w:cs="Times New Roman"/>
          <w:sz w:val="24"/>
          <w:szCs w:val="24"/>
          <w:lang w:eastAsia="ru-RU"/>
        </w:rPr>
        <w:t xml:space="preserve"> Всероссийская научно-практическая конференция «Молодой ученый» - 2021 г.;</w:t>
      </w:r>
    </w:p>
    <w:p w14:paraId="4438A4C6"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Всероссийская проектная олимпиада школьников. г. Саранск. - 2021 г.; </w:t>
      </w:r>
    </w:p>
    <w:p w14:paraId="4C162A7A"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конкурс научно-исследовательских работ им. Д.И. Менделеева – 2022 г;</w:t>
      </w:r>
    </w:p>
    <w:p w14:paraId="09686F67" w14:textId="77777777" w:rsidR="00D67D47" w:rsidRPr="00D67D47" w:rsidRDefault="00D67D47" w:rsidP="00D67D47">
      <w:pPr>
        <w:numPr>
          <w:ilvl w:val="0"/>
          <w:numId w:val="16"/>
        </w:numPr>
        <w:spacing w:after="0" w:line="276" w:lineRule="auto"/>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Всероссийские олимпиады на платформе ЯндексУчебник – 2022 г.;</w:t>
      </w:r>
    </w:p>
    <w:p w14:paraId="0686772C"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фестиваль творческих открытий и инициатив «Леонардо» - 2022 г;</w:t>
      </w:r>
    </w:p>
    <w:p w14:paraId="6F9681AA"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Всероссийская научно-практическая конференция для школьников «На пути к познанию» - 2022 г;</w:t>
      </w:r>
    </w:p>
    <w:p w14:paraId="7BF936D0"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Всероссийский конкурс исследовательских проектов «Многогранная Россия» – 2022 г.;</w:t>
      </w:r>
    </w:p>
    <w:p w14:paraId="22B8C4AC"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Школьный этап Всероссийской олимпиады школьников – 2022 г.;</w:t>
      </w:r>
    </w:p>
    <w:p w14:paraId="255DBEBF" w14:textId="77777777" w:rsidR="00D67D47" w:rsidRPr="00D67D47" w:rsidRDefault="00D67D47" w:rsidP="00D67D47">
      <w:pPr>
        <w:numPr>
          <w:ilvl w:val="0"/>
          <w:numId w:val="16"/>
        </w:numPr>
        <w:spacing w:after="0" w:line="276" w:lineRule="auto"/>
        <w:contextualSpacing/>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Муниципальный этап Всероссийской олимпиады школьников – 2022 г.;</w:t>
      </w:r>
    </w:p>
    <w:p w14:paraId="186B6B13" w14:textId="77777777" w:rsidR="00D67D47" w:rsidRPr="00D67D47" w:rsidRDefault="00D67D47" w:rsidP="00D67D47">
      <w:pPr>
        <w:widowControl w:val="0"/>
        <w:autoSpaceDE w:val="0"/>
        <w:autoSpaceDN w:val="0"/>
        <w:adjustRightInd w:val="0"/>
        <w:spacing w:after="0" w:line="276" w:lineRule="auto"/>
        <w:jc w:val="both"/>
        <w:rPr>
          <w:rFonts w:ascii="Times New Roman" w:eastAsia="Calibri" w:hAnsi="Times New Roman" w:cs="Times New Roman"/>
          <w:sz w:val="24"/>
          <w:szCs w:val="24"/>
        </w:rPr>
      </w:pPr>
      <w:r w:rsidRPr="00D67D47">
        <w:rPr>
          <w:rFonts w:ascii="Times New Roman" w:eastAsia="Times New Roman" w:hAnsi="Times New Roman" w:cs="Times New Roman"/>
          <w:sz w:val="24"/>
          <w:szCs w:val="24"/>
          <w:lang w:eastAsia="ru-RU"/>
        </w:rPr>
        <w:t xml:space="preserve">Обучающиеся демонстрируют прочные знания и хорошо сформированные навыки практической деятельности, как общеучебные, так и </w:t>
      </w:r>
      <w:bookmarkEnd w:id="3"/>
      <w:r w:rsidRPr="00D67D47">
        <w:rPr>
          <w:rFonts w:ascii="Times New Roman" w:eastAsia="Times New Roman" w:hAnsi="Times New Roman" w:cs="Times New Roman"/>
          <w:sz w:val="24"/>
          <w:szCs w:val="24"/>
          <w:lang w:eastAsia="ru-RU"/>
        </w:rPr>
        <w:t>исследовательские.</w:t>
      </w:r>
    </w:p>
    <w:p w14:paraId="6BF76887" w14:textId="77777777" w:rsidR="00D67D47" w:rsidRPr="00D67D47" w:rsidRDefault="00D67D47" w:rsidP="00D67D47">
      <w:pPr>
        <w:spacing w:after="0" w:line="240" w:lineRule="auto"/>
        <w:ind w:firstLine="708"/>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Подводя итоги, можно сказать, что внедрение цифровых образовательных ресурсов по формированию основ функциональной грамотности повлекло за собой: </w:t>
      </w:r>
    </w:p>
    <w:p w14:paraId="0D71FED4"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повышение уровня мотивации и интереса к изучению предметов и исследовательской деятельности; </w:t>
      </w:r>
    </w:p>
    <w:p w14:paraId="6949C130"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формирование новых моделей учебной деятельности с использованием цифровых образовательных ресурсов;</w:t>
      </w:r>
    </w:p>
    <w:p w14:paraId="4D8534CA"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повышение уровня сформированности читательской, математической и естественно-научной   компетентностей обучающихся;  </w:t>
      </w:r>
    </w:p>
    <w:p w14:paraId="0A4707DF"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совершенствование системы работы с одаренными детьми на основе использования возможностей цифровых образовательных ресурсов; </w:t>
      </w:r>
    </w:p>
    <w:p w14:paraId="6205AB5C"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создание условий, которые позволяют реализовать способности и интересы учащихся; </w:t>
      </w:r>
    </w:p>
    <w:p w14:paraId="0E8BCEDA" w14:textId="77777777" w:rsidR="00D67D47" w:rsidRPr="00D67D47" w:rsidRDefault="00D67D47" w:rsidP="00D67D47">
      <w:pPr>
        <w:numPr>
          <w:ilvl w:val="0"/>
          <w:numId w:val="17"/>
        </w:numPr>
        <w:spacing w:after="0" w:line="240" w:lineRule="auto"/>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создание условий для реализации моделей открытого образования, для вариативности и индивидуализации образования.</w:t>
      </w:r>
    </w:p>
    <w:p w14:paraId="248B4049" w14:textId="77777777" w:rsidR="00D67D47" w:rsidRPr="00D67D47" w:rsidRDefault="00D67D47" w:rsidP="00D67D47">
      <w:pPr>
        <w:keepNext/>
        <w:keepLines/>
        <w:spacing w:after="0" w:line="240" w:lineRule="auto"/>
        <w:ind w:firstLine="851"/>
        <w:jc w:val="center"/>
        <w:outlineLvl w:val="0"/>
        <w:rPr>
          <w:rFonts w:ascii="Times New Roman" w:eastAsia="Times New Roman" w:hAnsi="Times New Roman" w:cs="Times New Roman"/>
          <w:b/>
          <w:bCs/>
          <w:sz w:val="24"/>
          <w:szCs w:val="24"/>
          <w:lang w:val="x-none"/>
        </w:rPr>
      </w:pPr>
      <w:bookmarkStart w:id="4" w:name="_Toc275898054"/>
    </w:p>
    <w:p w14:paraId="0D2E081D" w14:textId="77777777" w:rsidR="00D67D47" w:rsidRPr="00D67D47" w:rsidRDefault="00D67D47" w:rsidP="00D67D47">
      <w:pPr>
        <w:spacing w:after="0" w:line="276" w:lineRule="auto"/>
        <w:rPr>
          <w:rFonts w:ascii="Calibri" w:eastAsia="Calibri" w:hAnsi="Calibri" w:cs="Calibri"/>
          <w:lang w:val="x-none"/>
        </w:rPr>
      </w:pPr>
    </w:p>
    <w:p w14:paraId="39FA00F9" w14:textId="77777777" w:rsidR="00D67D47" w:rsidRPr="00D67D47" w:rsidRDefault="00D67D47" w:rsidP="00D67D47">
      <w:pPr>
        <w:spacing w:after="0" w:line="276" w:lineRule="auto"/>
        <w:rPr>
          <w:rFonts w:ascii="Calibri" w:eastAsia="Calibri" w:hAnsi="Calibri" w:cs="Calibri"/>
          <w:lang w:val="x-none"/>
        </w:rPr>
      </w:pPr>
    </w:p>
    <w:p w14:paraId="47043263" w14:textId="77777777" w:rsidR="00D67D47" w:rsidRPr="00D67D47" w:rsidRDefault="00D67D47" w:rsidP="00D67D47">
      <w:pPr>
        <w:spacing w:after="0" w:line="276" w:lineRule="auto"/>
        <w:rPr>
          <w:rFonts w:ascii="Calibri" w:eastAsia="Calibri" w:hAnsi="Calibri" w:cs="Calibri"/>
          <w:lang w:val="x-none"/>
        </w:rPr>
      </w:pPr>
    </w:p>
    <w:p w14:paraId="070DE951" w14:textId="77777777" w:rsidR="00D67D47" w:rsidRPr="00D67D47" w:rsidRDefault="00D67D47" w:rsidP="00D67D47">
      <w:pPr>
        <w:spacing w:after="0" w:line="276" w:lineRule="auto"/>
        <w:rPr>
          <w:rFonts w:ascii="Calibri" w:eastAsia="Calibri" w:hAnsi="Calibri" w:cs="Calibri"/>
          <w:lang w:val="x-none"/>
        </w:rPr>
      </w:pPr>
    </w:p>
    <w:p w14:paraId="3BBC8ABD" w14:textId="77777777" w:rsidR="00D67D47" w:rsidRPr="00D67D47" w:rsidRDefault="00D67D47" w:rsidP="00D67D47">
      <w:pPr>
        <w:spacing w:after="0" w:line="276" w:lineRule="auto"/>
        <w:rPr>
          <w:rFonts w:ascii="Calibri" w:eastAsia="Calibri" w:hAnsi="Calibri" w:cs="Calibri"/>
          <w:lang w:val="x-none"/>
        </w:rPr>
      </w:pPr>
    </w:p>
    <w:p w14:paraId="4B2344FC" w14:textId="77777777" w:rsidR="00D67D47" w:rsidRPr="00D67D47" w:rsidRDefault="00D67D47" w:rsidP="00D67D47">
      <w:pPr>
        <w:spacing w:after="0" w:line="276" w:lineRule="auto"/>
        <w:rPr>
          <w:rFonts w:ascii="Calibri" w:eastAsia="Calibri" w:hAnsi="Calibri" w:cs="Calibri"/>
          <w:lang w:val="x-none"/>
        </w:rPr>
      </w:pPr>
    </w:p>
    <w:p w14:paraId="231A4699" w14:textId="77777777" w:rsidR="00D67D47" w:rsidRPr="00D67D47" w:rsidRDefault="00D67D47" w:rsidP="00D67D47">
      <w:pPr>
        <w:keepNext/>
        <w:keepLines/>
        <w:spacing w:after="0" w:line="240" w:lineRule="auto"/>
        <w:ind w:firstLine="851"/>
        <w:jc w:val="center"/>
        <w:outlineLvl w:val="0"/>
        <w:rPr>
          <w:rFonts w:ascii="Times New Roman" w:eastAsia="Times New Roman" w:hAnsi="Times New Roman" w:cs="Times New Roman"/>
          <w:b/>
          <w:bCs/>
          <w:sz w:val="24"/>
          <w:szCs w:val="24"/>
          <w:lang w:val="x-none"/>
        </w:rPr>
      </w:pPr>
    </w:p>
    <w:p w14:paraId="42132743" w14:textId="77777777" w:rsidR="00D67D47" w:rsidRPr="00D67D47" w:rsidRDefault="00D67D47" w:rsidP="00D67D47">
      <w:pPr>
        <w:keepNext/>
        <w:keepLines/>
        <w:spacing w:after="0" w:line="240" w:lineRule="auto"/>
        <w:ind w:firstLine="851"/>
        <w:jc w:val="center"/>
        <w:outlineLvl w:val="0"/>
        <w:rPr>
          <w:rFonts w:ascii="Times New Roman" w:eastAsia="Times New Roman" w:hAnsi="Times New Roman" w:cs="Times New Roman"/>
          <w:b/>
          <w:bCs/>
          <w:sz w:val="24"/>
          <w:szCs w:val="24"/>
        </w:rPr>
      </w:pPr>
      <w:r w:rsidRPr="00D67D47">
        <w:rPr>
          <w:rFonts w:ascii="Times New Roman" w:eastAsia="Times New Roman" w:hAnsi="Times New Roman" w:cs="Times New Roman"/>
          <w:b/>
          <w:bCs/>
          <w:sz w:val="24"/>
          <w:szCs w:val="24"/>
        </w:rPr>
        <w:t xml:space="preserve"> </w:t>
      </w:r>
    </w:p>
    <w:p w14:paraId="73D5FA59" w14:textId="4FEFD891" w:rsidR="00D67D47" w:rsidRDefault="00D67D47" w:rsidP="00D67D47">
      <w:pPr>
        <w:spacing w:after="0" w:line="276" w:lineRule="auto"/>
        <w:rPr>
          <w:rFonts w:ascii="Calibri" w:eastAsia="Calibri" w:hAnsi="Calibri" w:cs="Calibri"/>
        </w:rPr>
      </w:pPr>
    </w:p>
    <w:p w14:paraId="3F541D39" w14:textId="18F1F8CA" w:rsidR="00BB36B8" w:rsidRDefault="00BB36B8" w:rsidP="00D67D47">
      <w:pPr>
        <w:spacing w:after="0" w:line="276" w:lineRule="auto"/>
        <w:rPr>
          <w:rFonts w:ascii="Calibri" w:eastAsia="Calibri" w:hAnsi="Calibri" w:cs="Calibri"/>
        </w:rPr>
      </w:pPr>
    </w:p>
    <w:p w14:paraId="15E21223" w14:textId="1CDE7766" w:rsidR="00BB36B8" w:rsidRDefault="00BB36B8" w:rsidP="00D67D47">
      <w:pPr>
        <w:spacing w:after="0" w:line="276" w:lineRule="auto"/>
        <w:rPr>
          <w:rFonts w:ascii="Calibri" w:eastAsia="Calibri" w:hAnsi="Calibri" w:cs="Calibri"/>
        </w:rPr>
      </w:pPr>
    </w:p>
    <w:p w14:paraId="1D973DC0" w14:textId="77777777" w:rsidR="00BB36B8" w:rsidRPr="00D67D47" w:rsidRDefault="00BB36B8" w:rsidP="00D67D47">
      <w:pPr>
        <w:spacing w:after="0" w:line="276" w:lineRule="auto"/>
        <w:rPr>
          <w:rFonts w:ascii="Calibri" w:eastAsia="Calibri" w:hAnsi="Calibri" w:cs="Calibri"/>
        </w:rPr>
      </w:pPr>
    </w:p>
    <w:p w14:paraId="72F20D55" w14:textId="77777777" w:rsidR="00D67D47" w:rsidRPr="00D67D47" w:rsidRDefault="00D67D47" w:rsidP="00D67D47">
      <w:pPr>
        <w:keepNext/>
        <w:keepLines/>
        <w:spacing w:after="0" w:line="240" w:lineRule="auto"/>
        <w:ind w:firstLine="851"/>
        <w:jc w:val="center"/>
        <w:outlineLvl w:val="0"/>
        <w:rPr>
          <w:rFonts w:ascii="Times New Roman" w:eastAsia="Times New Roman" w:hAnsi="Times New Roman" w:cs="Times New Roman"/>
          <w:b/>
          <w:bCs/>
          <w:sz w:val="28"/>
          <w:szCs w:val="28"/>
          <w:lang w:val="x-none"/>
        </w:rPr>
      </w:pPr>
      <w:r w:rsidRPr="00D67D47">
        <w:rPr>
          <w:rFonts w:ascii="Times New Roman" w:eastAsia="Times New Roman" w:hAnsi="Times New Roman" w:cs="Times New Roman"/>
          <w:b/>
          <w:bCs/>
          <w:sz w:val="28"/>
          <w:szCs w:val="28"/>
          <w:lang w:val="x-none"/>
        </w:rPr>
        <w:lastRenderedPageBreak/>
        <w:t>Заключение</w:t>
      </w:r>
      <w:bookmarkEnd w:id="4"/>
    </w:p>
    <w:p w14:paraId="4AF67063"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Процессы обучения и воспитания не сами по себе развивают человека, а лишь тогда, когда они имеют деятельностные формы и способствуют формированию тех или иных типов деятельности.</w:t>
      </w:r>
    </w:p>
    <w:p w14:paraId="6B425F34"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Создание и использование цифровых образовательных ресурсов — это задуманный, сформированный и отрабатываемый на практике опыт. Это реальная практика и ее может использовать в своей работе любой педагог. Разрабатывание материалов достаточно просто, чтобы педагог, впервые взявшийся за работу, легко смог внедрить их в процесс обучения. Данный опыт можно использовать как руководство к собственному действию, опираясь на эти разработки, самостоятельно модифицировать ресурсы под себя, свой инструментарий, свое видение, текущий момент.</w:t>
      </w:r>
    </w:p>
    <w:p w14:paraId="6C4B348A" w14:textId="77777777" w:rsidR="00D67D47" w:rsidRPr="00D67D47" w:rsidRDefault="00D67D47" w:rsidP="00D67D47">
      <w:pPr>
        <w:spacing w:after="0" w:line="276" w:lineRule="auto"/>
        <w:ind w:firstLine="851"/>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Система заданий даёт участникам образовательного процесса новые возможности. В век информатизации нам катастрофически не хватает времени. Но данные ресурсы решают эту проблему. Конечно, для успешной работы у учащихся должны быть выработаны навыки самостоятельной работы с текстом, презентациями, иными ресурсами. Ученик должен обладать самоконтролем. И вообще данный вид работы возможен только тогда, когда учащийся сам хочет учиться. Но, поверьте, «сильного» ученика легко замотивировать, а отстающим этот опыт даёт возможность, не прибегая к помощи репетитора разобраться самому. Тем самым ему не нужно признаваться родителям и репетитору, что он не усвоил материал на уроке. Ему психологически проще сесть и, прослушав ещё раз дома в тишине, разобраться в теме. Все данные чётко фиксируются. И я вижу во сколько ученик был на ресурсе, проверяя работы, оцениваю, как он потрудился. Дальнейшие успехи отслеживаю на уроках.</w:t>
      </w:r>
    </w:p>
    <w:p w14:paraId="1C2B8CA5" w14:textId="77777777" w:rsidR="00D67D47" w:rsidRPr="00D67D47" w:rsidRDefault="00D67D47" w:rsidP="00D67D47">
      <w:pPr>
        <w:widowControl w:val="0"/>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bCs/>
          <w:sz w:val="24"/>
          <w:szCs w:val="24"/>
        </w:rPr>
        <w:t>Индикативные показатели свидетельствуют о том, что учащиеся, занимающиеся на платформах, демонстрируют прочные знания и хорошо</w:t>
      </w:r>
      <w:r w:rsidRPr="00D67D47">
        <w:rPr>
          <w:rFonts w:ascii="Times New Roman" w:eastAsia="Calibri" w:hAnsi="Times New Roman" w:cs="Times New Roman"/>
          <w:sz w:val="24"/>
          <w:szCs w:val="24"/>
        </w:rPr>
        <w:t xml:space="preserve"> сформированные навыки практической деятельности, как общеучебные, так и специальные. </w:t>
      </w:r>
    </w:p>
    <w:p w14:paraId="4DBF48D1" w14:textId="77777777" w:rsidR="00D67D47" w:rsidRPr="00D67D47" w:rsidRDefault="00D67D47" w:rsidP="00D67D47">
      <w:pPr>
        <w:widowControl w:val="0"/>
        <w:spacing w:after="0" w:line="276" w:lineRule="auto"/>
        <w:ind w:firstLine="851"/>
        <w:jc w:val="center"/>
        <w:rPr>
          <w:rFonts w:ascii="Times New Roman" w:eastAsia="Calibri" w:hAnsi="Times New Roman" w:cs="Times New Roman"/>
          <w:sz w:val="24"/>
          <w:szCs w:val="24"/>
        </w:rPr>
      </w:pPr>
      <w:r w:rsidRPr="00D67D47">
        <w:rPr>
          <w:rFonts w:ascii="Times New Roman" w:eastAsia="Calibri" w:hAnsi="Times New Roman" w:cs="Times New Roman"/>
          <w:sz w:val="24"/>
          <w:szCs w:val="24"/>
        </w:rPr>
        <w:t>Показатели мотивации учебной деятельности</w:t>
      </w:r>
    </w:p>
    <w:p w14:paraId="3E596094" w14:textId="3BFC8CE2" w:rsidR="00D67D47" w:rsidRPr="00D67D47" w:rsidRDefault="00BB36B8" w:rsidP="00D67D47">
      <w:pPr>
        <w:widowControl w:val="0"/>
        <w:spacing w:after="0" w:line="240" w:lineRule="auto"/>
        <w:ind w:firstLine="851"/>
        <w:jc w:val="center"/>
        <w:rPr>
          <w:rFonts w:ascii="Times New Roman" w:eastAsia="Calibri" w:hAnsi="Times New Roman" w:cs="Times New Roman"/>
          <w:sz w:val="24"/>
          <w:szCs w:val="24"/>
        </w:rPr>
      </w:pPr>
      <w:r w:rsidRPr="00D67D47">
        <w:rPr>
          <w:rFonts w:ascii="Calibri" w:eastAsia="Calibri" w:hAnsi="Calibri" w:cs="Calibri"/>
          <w:noProof/>
        </w:rPr>
        <w:lastRenderedPageBreak/>
        <w:drawing>
          <wp:anchor distT="0" distB="0" distL="114300" distR="114300" simplePos="0" relativeHeight="251659264" behindDoc="0" locked="0" layoutInCell="1" allowOverlap="1" wp14:anchorId="01C0A2CD" wp14:editId="55A28842">
            <wp:simplePos x="0" y="0"/>
            <wp:positionH relativeFrom="margin">
              <wp:align>left</wp:align>
            </wp:positionH>
            <wp:positionV relativeFrom="paragraph">
              <wp:posOffset>8890</wp:posOffset>
            </wp:positionV>
            <wp:extent cx="5534025" cy="3943985"/>
            <wp:effectExtent l="0" t="0" r="0" b="0"/>
            <wp:wrapTight wrapText="bothSides">
              <wp:wrapPolygon edited="0">
                <wp:start x="14797" y="939"/>
                <wp:lineTo x="14797" y="6156"/>
                <wp:lineTo x="1041" y="7199"/>
                <wp:lineTo x="1041" y="14398"/>
                <wp:lineTo x="14797" y="14502"/>
                <wp:lineTo x="14797" y="18467"/>
                <wp:lineTo x="21488" y="18467"/>
                <wp:lineTo x="21488" y="18154"/>
                <wp:lineTo x="15094" y="17841"/>
                <wp:lineTo x="18812" y="16693"/>
                <wp:lineTo x="18812" y="16171"/>
                <wp:lineTo x="15094" y="16171"/>
                <wp:lineTo x="20596" y="15754"/>
                <wp:lineTo x="20819" y="15441"/>
                <wp:lineTo x="19927" y="14398"/>
                <wp:lineTo x="15094" y="12833"/>
                <wp:lineTo x="15094" y="11163"/>
                <wp:lineTo x="21340" y="10850"/>
                <wp:lineTo x="21414" y="9494"/>
                <wp:lineTo x="16878" y="9494"/>
                <wp:lineTo x="18737" y="8972"/>
                <wp:lineTo x="18589" y="8555"/>
                <wp:lineTo x="15094" y="7825"/>
                <wp:lineTo x="15094" y="4486"/>
                <wp:lineTo x="20745" y="3234"/>
                <wp:lineTo x="20745" y="2817"/>
                <wp:lineTo x="15094" y="2817"/>
                <wp:lineTo x="21488" y="1252"/>
                <wp:lineTo x="21488" y="939"/>
                <wp:lineTo x="14797" y="939"/>
              </wp:wrapPolygon>
            </wp:wrapTight>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5DAE1C4" w14:textId="77777777"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3913C112" w14:textId="7EEAEF72"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45E2911A" w14:textId="18ACE5E7"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1FE569D0" w14:textId="77777777"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3F192276" w14:textId="77777777"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424BD0CC" w14:textId="77777777" w:rsidR="00D67D47" w:rsidRPr="00D67D47" w:rsidRDefault="00D67D47" w:rsidP="00D67D47">
      <w:pPr>
        <w:widowControl w:val="0"/>
        <w:spacing w:after="0" w:line="240" w:lineRule="auto"/>
        <w:ind w:firstLine="851"/>
        <w:jc w:val="center"/>
        <w:rPr>
          <w:rFonts w:ascii="Times New Roman" w:eastAsia="Calibri" w:hAnsi="Times New Roman" w:cs="Times New Roman"/>
          <w:sz w:val="24"/>
          <w:szCs w:val="24"/>
        </w:rPr>
      </w:pPr>
    </w:p>
    <w:p w14:paraId="71960A55"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2417521F"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2DB630D3"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417BE605"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49341FB6"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6FB17769"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063EDF60"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350C0C77"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2A46F99D"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7FE2C157"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3920277C"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219783B6"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4CA4916B" w14:textId="77777777" w:rsidR="00D67D47" w:rsidRPr="00D67D47" w:rsidRDefault="00D67D47" w:rsidP="00D67D47">
      <w:pPr>
        <w:widowControl w:val="0"/>
        <w:spacing w:after="0" w:line="240" w:lineRule="auto"/>
        <w:ind w:firstLine="851"/>
        <w:jc w:val="both"/>
        <w:rPr>
          <w:rFonts w:ascii="Times New Roman" w:eastAsia="Calibri" w:hAnsi="Times New Roman" w:cs="Times New Roman"/>
          <w:sz w:val="24"/>
          <w:szCs w:val="24"/>
        </w:rPr>
      </w:pPr>
    </w:p>
    <w:p w14:paraId="606B8777" w14:textId="77777777" w:rsidR="00D67D47" w:rsidRPr="00D67D47" w:rsidRDefault="00D67D47" w:rsidP="00D67D47">
      <w:pPr>
        <w:widowControl w:val="0"/>
        <w:spacing w:after="0" w:line="240" w:lineRule="auto"/>
        <w:jc w:val="both"/>
        <w:rPr>
          <w:rFonts w:ascii="Times New Roman" w:eastAsia="Calibri" w:hAnsi="Times New Roman" w:cs="Times New Roman"/>
          <w:sz w:val="24"/>
          <w:szCs w:val="24"/>
        </w:rPr>
      </w:pPr>
    </w:p>
    <w:p w14:paraId="5D02CFEE" w14:textId="77777777" w:rsidR="00BB36B8" w:rsidRDefault="00BB36B8" w:rsidP="00D67D47">
      <w:pPr>
        <w:widowControl w:val="0"/>
        <w:spacing w:after="0" w:line="276" w:lineRule="auto"/>
        <w:ind w:firstLine="851"/>
        <w:jc w:val="both"/>
        <w:rPr>
          <w:rFonts w:ascii="Times New Roman" w:eastAsia="Calibri" w:hAnsi="Times New Roman" w:cs="Times New Roman"/>
          <w:sz w:val="24"/>
          <w:szCs w:val="24"/>
        </w:rPr>
      </w:pPr>
    </w:p>
    <w:p w14:paraId="1838D905" w14:textId="2AA6D33F" w:rsidR="00D67D47" w:rsidRPr="00D67D47" w:rsidRDefault="00D67D47" w:rsidP="00D67D47">
      <w:pPr>
        <w:widowControl w:val="0"/>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 xml:space="preserve">На основании анализа всех индикативных показателей опыта можно смело сказать, </w:t>
      </w:r>
      <w:r w:rsidRPr="00D67D47">
        <w:rPr>
          <w:rFonts w:ascii="Times New Roman" w:eastAsia="Calibri" w:hAnsi="Times New Roman" w:cs="Times New Roman"/>
          <w:bCs/>
          <w:sz w:val="24"/>
          <w:szCs w:val="24"/>
        </w:rPr>
        <w:t>внедрение цифровых образовательных ресурсов в современный образовательный процесс помогает осуществить более качественную подготовку, развитию возможностей и интеллектуальных способностей учащихся.</w:t>
      </w:r>
    </w:p>
    <w:p w14:paraId="57EA40CC" w14:textId="77777777" w:rsidR="00D67D47" w:rsidRPr="00D67D47" w:rsidRDefault="00D67D47" w:rsidP="00D67D47">
      <w:pPr>
        <w:widowControl w:val="0"/>
        <w:spacing w:after="0" w:line="276" w:lineRule="auto"/>
        <w:ind w:firstLine="851"/>
        <w:jc w:val="both"/>
        <w:rPr>
          <w:rFonts w:ascii="Times New Roman" w:eastAsia="Calibri" w:hAnsi="Times New Roman" w:cs="Times New Roman"/>
          <w:sz w:val="24"/>
          <w:szCs w:val="24"/>
        </w:rPr>
      </w:pPr>
      <w:r w:rsidRPr="00D67D47">
        <w:rPr>
          <w:rFonts w:ascii="Times New Roman" w:eastAsia="Calibri" w:hAnsi="Times New Roman" w:cs="Times New Roman"/>
          <w:sz w:val="24"/>
          <w:szCs w:val="24"/>
        </w:rPr>
        <w:t>Привлечение школьников к исследованиям, позволит создать необходимые условия для высокого качества     образования, за счет использования в образовательном процессе новых педагогических подходов и применение новых информационных и коммуникационных технологий. Именно поэтому важно уметь создавать цифровые образовательные ресурсы самому учителю. Активная роль цифровых образовательных ресурсов в образовании состоит в том, что они не только выполняют функции инструментария, но и стимулируют формирование функциональной грамотности. Развития таких качеств личности ученика, как самостоятельность, способность к решению учебно-познавательных и учебно-практических задач, креативность позволит выпускнику начальной школы соответствовать запросам времени и найти своё место в современной жизни.</w:t>
      </w:r>
    </w:p>
    <w:p w14:paraId="50C4C3DA" w14:textId="77777777" w:rsidR="00D67D47" w:rsidRPr="00D67D47" w:rsidRDefault="00D67D47" w:rsidP="00D67D47">
      <w:pPr>
        <w:keepNext/>
        <w:keepLines/>
        <w:spacing w:after="0" w:line="240" w:lineRule="auto"/>
        <w:ind w:left="720"/>
        <w:jc w:val="center"/>
        <w:outlineLvl w:val="0"/>
        <w:rPr>
          <w:rFonts w:ascii="Times New Roman" w:eastAsia="Times New Roman" w:hAnsi="Times New Roman" w:cs="Times New Roman"/>
          <w:b/>
          <w:bCs/>
          <w:sz w:val="24"/>
          <w:szCs w:val="24"/>
          <w:lang w:val="x-none"/>
        </w:rPr>
      </w:pPr>
      <w:bookmarkStart w:id="5" w:name="_Toc275898055"/>
    </w:p>
    <w:p w14:paraId="279A51B2" w14:textId="77777777" w:rsidR="00D67D47" w:rsidRPr="00D67D47" w:rsidRDefault="00D67D47" w:rsidP="00D67D47">
      <w:pPr>
        <w:keepNext/>
        <w:keepLines/>
        <w:spacing w:after="0" w:line="240" w:lineRule="auto"/>
        <w:ind w:left="720"/>
        <w:jc w:val="center"/>
        <w:outlineLvl w:val="0"/>
        <w:rPr>
          <w:rFonts w:ascii="Times New Roman" w:eastAsia="Times New Roman" w:hAnsi="Times New Roman" w:cs="Times New Roman"/>
          <w:b/>
          <w:bCs/>
          <w:sz w:val="24"/>
          <w:szCs w:val="24"/>
          <w:lang w:val="x-none"/>
        </w:rPr>
      </w:pPr>
    </w:p>
    <w:p w14:paraId="663CE8C9" w14:textId="77777777" w:rsidR="00D67D47" w:rsidRPr="00D67D47" w:rsidRDefault="00D67D47" w:rsidP="00D67D47">
      <w:pPr>
        <w:spacing w:after="0" w:line="276" w:lineRule="auto"/>
        <w:ind w:firstLine="851"/>
        <w:jc w:val="both"/>
        <w:rPr>
          <w:rFonts w:ascii="Times New Roman" w:eastAsia="Calibri" w:hAnsi="Times New Roman" w:cs="Times New Roman"/>
          <w:bCs/>
          <w:sz w:val="24"/>
          <w:szCs w:val="24"/>
        </w:rPr>
      </w:pPr>
      <w:r w:rsidRPr="00D67D47">
        <w:rPr>
          <w:rFonts w:ascii="Times New Roman" w:eastAsia="Calibri" w:hAnsi="Times New Roman" w:cs="Times New Roman"/>
          <w:bCs/>
          <w:sz w:val="24"/>
          <w:szCs w:val="24"/>
          <w:lang w:val="x-none"/>
        </w:rPr>
        <w:t xml:space="preserve">   </w:t>
      </w:r>
    </w:p>
    <w:p w14:paraId="49BB6007" w14:textId="77777777" w:rsidR="00D67D47" w:rsidRPr="00D67D47" w:rsidRDefault="00D67D47" w:rsidP="00D67D47">
      <w:pPr>
        <w:keepNext/>
        <w:keepLines/>
        <w:spacing w:after="0" w:line="240" w:lineRule="auto"/>
        <w:ind w:left="720"/>
        <w:jc w:val="center"/>
        <w:outlineLvl w:val="0"/>
        <w:rPr>
          <w:rFonts w:ascii="Times New Roman" w:eastAsia="Times New Roman" w:hAnsi="Times New Roman" w:cs="Times New Roman"/>
          <w:b/>
          <w:bCs/>
          <w:sz w:val="24"/>
          <w:szCs w:val="24"/>
        </w:rPr>
      </w:pPr>
    </w:p>
    <w:p w14:paraId="345FD3CC" w14:textId="77777777" w:rsidR="00D67D47" w:rsidRPr="00D67D47" w:rsidRDefault="00D67D47" w:rsidP="00D67D47">
      <w:pPr>
        <w:keepNext/>
        <w:keepLines/>
        <w:spacing w:after="0" w:line="240" w:lineRule="auto"/>
        <w:ind w:left="720"/>
        <w:jc w:val="center"/>
        <w:outlineLvl w:val="0"/>
        <w:rPr>
          <w:rFonts w:ascii="Times New Roman" w:eastAsia="Times New Roman" w:hAnsi="Times New Roman" w:cs="Times New Roman"/>
          <w:b/>
          <w:bCs/>
          <w:sz w:val="28"/>
          <w:szCs w:val="28"/>
          <w:lang w:val="x-none"/>
        </w:rPr>
      </w:pPr>
      <w:r w:rsidRPr="00D67D47">
        <w:rPr>
          <w:rFonts w:ascii="Cambria" w:eastAsia="Times New Roman" w:hAnsi="Cambria" w:cs="Times New Roman"/>
          <w:color w:val="365F91"/>
          <w:sz w:val="28"/>
          <w:szCs w:val="28"/>
          <w:lang w:val="x-none"/>
        </w:rPr>
        <w:br w:type="page"/>
      </w:r>
      <w:r w:rsidRPr="00D67D47">
        <w:rPr>
          <w:rFonts w:ascii="Times New Roman" w:eastAsia="Times New Roman" w:hAnsi="Times New Roman" w:cs="Times New Roman"/>
          <w:b/>
          <w:bCs/>
          <w:sz w:val="28"/>
          <w:szCs w:val="28"/>
          <w:lang w:val="x-none"/>
        </w:rPr>
        <w:lastRenderedPageBreak/>
        <w:t>Список литературы</w:t>
      </w:r>
      <w:bookmarkEnd w:id="5"/>
    </w:p>
    <w:p w14:paraId="5B4CF81F" w14:textId="77777777" w:rsidR="00D67D47" w:rsidRPr="00D67D47" w:rsidRDefault="00D67D47" w:rsidP="00D67D47">
      <w:pPr>
        <w:spacing w:after="0" w:line="276" w:lineRule="auto"/>
        <w:rPr>
          <w:rFonts w:ascii="Calibri" w:eastAsia="Calibri" w:hAnsi="Calibri" w:cs="Calibri"/>
        </w:rPr>
      </w:pPr>
    </w:p>
    <w:p w14:paraId="32D7B440" w14:textId="77777777" w:rsidR="00D67D47" w:rsidRPr="00D67D47" w:rsidRDefault="00D67D47" w:rsidP="00D67D47">
      <w:pPr>
        <w:numPr>
          <w:ilvl w:val="0"/>
          <w:numId w:val="18"/>
        </w:numPr>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Артемова О.Г., Мальцева Н.А. Проблемы использования дистанционного обучения - Современные образовательные технологии и методы их внедрения в систему обучения: Материалы научно–методической конференции. Вязьма: ВФ ГОУ МГИУ, 2018. – 282 с.</w:t>
      </w:r>
    </w:p>
    <w:p w14:paraId="182ABFD0" w14:textId="77777777" w:rsidR="00D67D47" w:rsidRPr="00D67D47" w:rsidRDefault="00D67D47" w:rsidP="00D67D47">
      <w:pPr>
        <w:numPr>
          <w:ilvl w:val="0"/>
          <w:numId w:val="18"/>
        </w:numPr>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 Артеменко В.Б. Организация сотрудничества в электронном обучении на основе проектного подхода и веб-инструментов. Образовательные технологии и общество. № 2. Т. 16. 2013. С. 489-504.</w:t>
      </w:r>
    </w:p>
    <w:p w14:paraId="3B0D49C2" w14:textId="77777777" w:rsidR="00D67D47" w:rsidRPr="00D67D47" w:rsidRDefault="00D67D47" w:rsidP="00D67D47">
      <w:pPr>
        <w:numPr>
          <w:ilvl w:val="0"/>
          <w:numId w:val="18"/>
        </w:numPr>
        <w:spacing w:after="0" w:line="276" w:lineRule="auto"/>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 xml:space="preserve"> Новиков А.М., Новиков Д.А. Образовательный проект: методология образовательной деятельности. - М.,2004</w:t>
      </w:r>
    </w:p>
    <w:p w14:paraId="07D35DFD" w14:textId="77777777" w:rsidR="00D67D47" w:rsidRPr="00D67D47" w:rsidRDefault="00D67D47" w:rsidP="00D67D47">
      <w:pPr>
        <w:numPr>
          <w:ilvl w:val="0"/>
          <w:numId w:val="18"/>
        </w:numPr>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Полат Е.С. Метод проектов на уроках. //Языки в школе. - 2000. - №1</w:t>
      </w:r>
    </w:p>
    <w:p w14:paraId="52C96376" w14:textId="77777777" w:rsidR="00D67D47" w:rsidRPr="00D67D47" w:rsidRDefault="00D67D47" w:rsidP="00D67D47">
      <w:pPr>
        <w:numPr>
          <w:ilvl w:val="0"/>
          <w:numId w:val="18"/>
        </w:numPr>
        <w:spacing w:after="0" w:line="276" w:lineRule="auto"/>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Полат Е.С., М.Ю. Бухаркина, М.В. Моисеева, А.Е. Петрова "Новые педагогические и информационные технологии в системе образования". - М., 2004</w:t>
      </w:r>
    </w:p>
    <w:p w14:paraId="12F99AAF" w14:textId="77777777" w:rsidR="00D67D47" w:rsidRPr="00D67D47" w:rsidRDefault="00D67D47" w:rsidP="00D67D47">
      <w:pPr>
        <w:numPr>
          <w:ilvl w:val="0"/>
          <w:numId w:val="18"/>
        </w:numPr>
        <w:spacing w:after="0" w:line="276" w:lineRule="auto"/>
        <w:jc w:val="both"/>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Полат Е.С. Теория и практика дистанционного обучения / Е.С. Полат, М.Ю. Буханкина, М.В. Моисеева. – М.: Академия, 2019. – 416 с.</w:t>
      </w:r>
    </w:p>
    <w:p w14:paraId="0CAFE5DF" w14:textId="77777777" w:rsidR="00D67D47" w:rsidRPr="00D67D47" w:rsidRDefault="00D67D47" w:rsidP="00D67D47">
      <w:pPr>
        <w:numPr>
          <w:ilvl w:val="0"/>
          <w:numId w:val="18"/>
        </w:numPr>
        <w:spacing w:after="0" w:line="276" w:lineRule="auto"/>
        <w:rPr>
          <w:rFonts w:ascii="Times New Roman" w:eastAsia="Calibri" w:hAnsi="Times New Roman" w:cs="Times New Roman"/>
          <w:sz w:val="24"/>
          <w:szCs w:val="24"/>
          <w:lang w:eastAsia="ru-RU"/>
        </w:rPr>
      </w:pPr>
      <w:r w:rsidRPr="00D67D47">
        <w:rPr>
          <w:rFonts w:ascii="Times New Roman" w:eastAsia="Calibri" w:hAnsi="Times New Roman" w:cs="Times New Roman"/>
          <w:sz w:val="24"/>
          <w:szCs w:val="24"/>
          <w:lang w:eastAsia="ru-RU"/>
        </w:rPr>
        <w:t>Пугачев В.М., Газенаур Е.Г. Роль информационных технологий в науке и образовании. Вестник Кемеровского государственного университета. № 3. 2009. С. 31-34.</w:t>
      </w:r>
    </w:p>
    <w:p w14:paraId="53125BA0" w14:textId="77777777" w:rsidR="00D67D47" w:rsidRPr="00D67D47" w:rsidRDefault="00D67D47" w:rsidP="00D67D47">
      <w:pPr>
        <w:numPr>
          <w:ilvl w:val="0"/>
          <w:numId w:val="18"/>
        </w:numPr>
        <w:spacing w:after="0" w:line="240" w:lineRule="auto"/>
        <w:jc w:val="both"/>
        <w:rPr>
          <w:rFonts w:ascii="Times New Roman" w:hAnsi="Times New Roman" w:cs="Times New Roman"/>
          <w:sz w:val="24"/>
          <w:szCs w:val="24"/>
          <w:lang w:eastAsia="ru-RU"/>
        </w:rPr>
      </w:pPr>
      <w:r w:rsidRPr="00D67D47">
        <w:rPr>
          <w:rFonts w:ascii="Times New Roman" w:hAnsi="Times New Roman" w:cs="Times New Roman"/>
          <w:sz w:val="24"/>
          <w:szCs w:val="24"/>
          <w:lang w:eastAsia="ru-RU"/>
        </w:rPr>
        <w:t>Тришина С. В. Информационная компетентность как педагогическая категория [Электронный ресурс]. ИНТЕРНЕТ-ЖУРНАЛ «ЭЙДОС» –www.eidos.ru.</w:t>
      </w:r>
    </w:p>
    <w:p w14:paraId="0251EB23" w14:textId="77777777" w:rsidR="00D67D47" w:rsidRPr="00D67D47" w:rsidRDefault="00D67D47" w:rsidP="00D67D47">
      <w:pPr>
        <w:numPr>
          <w:ilvl w:val="0"/>
          <w:numId w:val="18"/>
        </w:numPr>
        <w:spacing w:after="0" w:line="240" w:lineRule="auto"/>
        <w:jc w:val="both"/>
        <w:rPr>
          <w:rFonts w:ascii="Times New Roman" w:hAnsi="Times New Roman" w:cs="Times New Roman"/>
          <w:sz w:val="24"/>
          <w:szCs w:val="24"/>
          <w:lang w:eastAsia="ru-RU"/>
        </w:rPr>
      </w:pPr>
      <w:r w:rsidRPr="00D67D47">
        <w:rPr>
          <w:rFonts w:ascii="Times New Roman" w:hAnsi="Times New Roman" w:cs="Times New Roman"/>
          <w:sz w:val="24"/>
          <w:szCs w:val="24"/>
          <w:lang w:eastAsia="ru-RU"/>
        </w:rPr>
        <w:t>Хуторской А.В. Ключевые компетенции и образовательные стандарты [Электронный ресурс]. ИНТЕРНЕТ-ЖУРНАЛ «ЭЙДОС» – www.eidos.ru.</w:t>
      </w:r>
    </w:p>
    <w:p w14:paraId="1BB6414F" w14:textId="77777777" w:rsidR="00D67D47" w:rsidRPr="00D67D47" w:rsidRDefault="00D67D47" w:rsidP="00D67D47">
      <w:pPr>
        <w:numPr>
          <w:ilvl w:val="0"/>
          <w:numId w:val="18"/>
        </w:numPr>
        <w:spacing w:after="0" w:line="240" w:lineRule="auto"/>
        <w:jc w:val="both"/>
        <w:rPr>
          <w:rFonts w:ascii="Times New Roman" w:hAnsi="Times New Roman" w:cs="Times New Roman"/>
          <w:sz w:val="24"/>
          <w:szCs w:val="24"/>
        </w:rPr>
      </w:pPr>
      <w:r w:rsidRPr="00D67D47">
        <w:rPr>
          <w:rFonts w:ascii="Times New Roman" w:hAnsi="Times New Roman" w:cs="Times New Roman"/>
          <w:sz w:val="24"/>
          <w:szCs w:val="24"/>
        </w:rPr>
        <w:t>«Новые информационные технологии для образования». Институт ЮНЕСКО по информационным технологиям в образовании. Издательство «Москва». 2017г.</w:t>
      </w:r>
    </w:p>
    <w:p w14:paraId="39F431E5" w14:textId="77777777" w:rsidR="00D67D47" w:rsidRPr="00D67D47" w:rsidRDefault="00D67D47" w:rsidP="00D67D47">
      <w:pPr>
        <w:numPr>
          <w:ilvl w:val="0"/>
          <w:numId w:val="18"/>
        </w:numPr>
        <w:spacing w:after="0" w:line="240" w:lineRule="auto"/>
        <w:jc w:val="both"/>
        <w:rPr>
          <w:rFonts w:ascii="Times New Roman" w:hAnsi="Times New Roman" w:cs="Times New Roman"/>
          <w:sz w:val="24"/>
          <w:szCs w:val="24"/>
        </w:rPr>
      </w:pPr>
      <w:r w:rsidRPr="00D67D47">
        <w:rPr>
          <w:rFonts w:ascii="Times New Roman" w:hAnsi="Times New Roman" w:cs="Times New Roman"/>
          <w:sz w:val="24"/>
          <w:szCs w:val="24"/>
        </w:rPr>
        <w:t xml:space="preserve"> Интернет-ресурсы</w:t>
      </w:r>
    </w:p>
    <w:p w14:paraId="6866E09A" w14:textId="4A432230" w:rsidR="00D67D47" w:rsidRPr="00D67D47" w:rsidRDefault="00233B64" w:rsidP="00D67D47">
      <w:pPr>
        <w:pStyle w:val="a3"/>
        <w:spacing w:after="0" w:line="276" w:lineRule="auto"/>
        <w:rPr>
          <w:rFonts w:ascii="Times New Roman" w:eastAsia="Calibri" w:hAnsi="Times New Roman" w:cs="Times New Roman"/>
          <w:sz w:val="24"/>
          <w:szCs w:val="24"/>
        </w:rPr>
      </w:pPr>
      <w:hyperlink r:id="rId18" w:history="1">
        <w:r w:rsidR="00D67D47" w:rsidRPr="00DF6DA8">
          <w:rPr>
            <w:rStyle w:val="a4"/>
            <w:rFonts w:ascii="Times New Roman" w:eastAsia="Calibri" w:hAnsi="Times New Roman" w:cs="Calibri"/>
            <w:sz w:val="24"/>
            <w:szCs w:val="24"/>
          </w:rPr>
          <w:t>http://didaktor.ru/kak-organizovat-distancionnoe-obuchenie-na-osnove-online-test/</w:t>
        </w:r>
      </w:hyperlink>
      <w:r w:rsidR="00D67D47" w:rsidRPr="00D67D47">
        <w:rPr>
          <w:rFonts w:ascii="Times New Roman" w:eastAsia="Calibri" w:hAnsi="Times New Roman" w:cs="Times New Roman"/>
          <w:sz w:val="24"/>
          <w:szCs w:val="24"/>
        </w:rPr>
        <w:t xml:space="preserve"> </w:t>
      </w:r>
    </w:p>
    <w:p w14:paraId="4DC35068" w14:textId="35BE007A" w:rsidR="00D67D47" w:rsidRPr="00D67D47" w:rsidRDefault="00233B64" w:rsidP="00D67D47">
      <w:pPr>
        <w:pStyle w:val="a3"/>
        <w:tabs>
          <w:tab w:val="left" w:pos="1335"/>
        </w:tabs>
        <w:spacing w:after="0" w:line="276" w:lineRule="auto"/>
        <w:rPr>
          <w:rFonts w:ascii="Times New Roman" w:eastAsia="Calibri" w:hAnsi="Times New Roman" w:cs="Times New Roman"/>
          <w:sz w:val="24"/>
          <w:szCs w:val="24"/>
        </w:rPr>
      </w:pPr>
      <w:hyperlink r:id="rId19" w:history="1">
        <w:r w:rsidR="00D67D47" w:rsidRPr="00DF6DA8">
          <w:rPr>
            <w:rStyle w:val="a4"/>
            <w:rFonts w:ascii="Times New Roman" w:eastAsia="Calibri" w:hAnsi="Times New Roman" w:cs="Calibri"/>
            <w:sz w:val="24"/>
            <w:szCs w:val="24"/>
            <w:shd w:val="clear" w:color="auto" w:fill="FFFFFF"/>
            <w:lang w:eastAsia="ru-RU"/>
          </w:rPr>
          <w:t>http://didaktor.ru/kak-sozdat-krossvordy-i-skanvordy-v-online-test-pad</w:t>
        </w:r>
      </w:hyperlink>
      <w:r w:rsidR="00D67D47" w:rsidRPr="00D67D47">
        <w:rPr>
          <w:rFonts w:ascii="Times New Roman" w:eastAsia="Times New Roman" w:hAnsi="Times New Roman" w:cs="Times New Roman"/>
          <w:sz w:val="24"/>
          <w:szCs w:val="24"/>
          <w:shd w:val="clear" w:color="auto" w:fill="FFFFFF"/>
          <w:lang w:eastAsia="ru-RU"/>
        </w:rPr>
        <w:t xml:space="preserve"> </w:t>
      </w:r>
    </w:p>
    <w:p w14:paraId="58F0852A" w14:textId="3080C08E" w:rsidR="00D67D47" w:rsidRPr="00D67D47" w:rsidRDefault="00233B64" w:rsidP="00D67D47">
      <w:pPr>
        <w:pStyle w:val="a3"/>
        <w:tabs>
          <w:tab w:val="left" w:pos="1335"/>
        </w:tabs>
        <w:spacing w:after="0" w:line="276" w:lineRule="auto"/>
        <w:rPr>
          <w:rFonts w:ascii="Times New Roman" w:eastAsia="Calibri" w:hAnsi="Times New Roman" w:cs="Times New Roman"/>
          <w:sz w:val="24"/>
          <w:szCs w:val="24"/>
        </w:rPr>
      </w:pPr>
      <w:hyperlink r:id="rId20" w:history="1">
        <w:r w:rsidR="00D67D47" w:rsidRPr="00DF6DA8">
          <w:rPr>
            <w:rStyle w:val="a4"/>
            <w:rFonts w:ascii="Times New Roman" w:eastAsia="Calibri" w:hAnsi="Times New Roman" w:cs="Calibri"/>
            <w:sz w:val="24"/>
            <w:szCs w:val="24"/>
          </w:rPr>
          <w:t>http://didaktor.ru/core-otechestvennyj-konstruktor-interaktivnyx-urokov/</w:t>
        </w:r>
      </w:hyperlink>
    </w:p>
    <w:p w14:paraId="1E317EDE" w14:textId="5B188DB1" w:rsidR="00D67D47" w:rsidRPr="00D67D47" w:rsidRDefault="00233B64" w:rsidP="00D67D47">
      <w:pPr>
        <w:pStyle w:val="a3"/>
        <w:tabs>
          <w:tab w:val="left" w:pos="1335"/>
        </w:tabs>
        <w:spacing w:after="0" w:line="276" w:lineRule="auto"/>
        <w:rPr>
          <w:rFonts w:ascii="Times New Roman" w:eastAsia="Calibri" w:hAnsi="Times New Roman" w:cs="Times New Roman"/>
          <w:sz w:val="24"/>
          <w:szCs w:val="24"/>
        </w:rPr>
      </w:pPr>
      <w:hyperlink r:id="rId21" w:history="1">
        <w:r w:rsidR="00D67D47" w:rsidRPr="00DF6DA8">
          <w:rPr>
            <w:rStyle w:val="a4"/>
            <w:rFonts w:ascii="Times New Roman" w:eastAsia="Calibri" w:hAnsi="Times New Roman" w:cs="Calibri"/>
            <w:sz w:val="24"/>
            <w:szCs w:val="24"/>
            <w:lang w:val="en-US"/>
          </w:rPr>
          <w:t>https</w:t>
        </w:r>
        <w:r w:rsidR="00D67D47" w:rsidRPr="00DF6DA8">
          <w:rPr>
            <w:rStyle w:val="a4"/>
            <w:rFonts w:ascii="Times New Roman" w:eastAsia="Calibri" w:hAnsi="Times New Roman" w:cs="Calibri"/>
            <w:sz w:val="24"/>
            <w:szCs w:val="24"/>
          </w:rPr>
          <w:t>://</w:t>
        </w:r>
        <w:r w:rsidR="00D67D47" w:rsidRPr="00DF6DA8">
          <w:rPr>
            <w:rStyle w:val="a4"/>
            <w:rFonts w:ascii="Times New Roman" w:eastAsia="Calibri" w:hAnsi="Times New Roman" w:cs="Calibri"/>
            <w:sz w:val="24"/>
            <w:szCs w:val="24"/>
            <w:lang w:val="en-US"/>
          </w:rPr>
          <w:t>live</w:t>
        </w:r>
        <w:r w:rsidR="00D67D47" w:rsidRPr="00DF6DA8">
          <w:rPr>
            <w:rStyle w:val="a4"/>
            <w:rFonts w:ascii="Times New Roman" w:eastAsia="Calibri" w:hAnsi="Times New Roman" w:cs="Calibri"/>
            <w:sz w:val="24"/>
            <w:szCs w:val="24"/>
          </w:rPr>
          <w:t>.</w:t>
        </w:r>
        <w:r w:rsidR="00D67D47" w:rsidRPr="00DF6DA8">
          <w:rPr>
            <w:rStyle w:val="a4"/>
            <w:rFonts w:ascii="Times New Roman" w:eastAsia="Calibri" w:hAnsi="Times New Roman" w:cs="Calibri"/>
            <w:sz w:val="24"/>
            <w:szCs w:val="24"/>
            <w:lang w:val="en-US"/>
          </w:rPr>
          <w:t>coreapp</w:t>
        </w:r>
        <w:r w:rsidR="00D67D47" w:rsidRPr="00DF6DA8">
          <w:rPr>
            <w:rStyle w:val="a4"/>
            <w:rFonts w:ascii="Times New Roman" w:eastAsia="Calibri" w:hAnsi="Times New Roman" w:cs="Calibri"/>
            <w:sz w:val="24"/>
            <w:szCs w:val="24"/>
          </w:rPr>
          <w:t>.</w:t>
        </w:r>
        <w:r w:rsidR="00D67D47" w:rsidRPr="00DF6DA8">
          <w:rPr>
            <w:rStyle w:val="a4"/>
            <w:rFonts w:ascii="Times New Roman" w:eastAsia="Calibri" w:hAnsi="Times New Roman" w:cs="Calibri"/>
            <w:sz w:val="24"/>
            <w:szCs w:val="24"/>
            <w:lang w:val="en-US"/>
          </w:rPr>
          <w:t>ai</w:t>
        </w:r>
        <w:r w:rsidR="00D67D47" w:rsidRPr="00DF6DA8">
          <w:rPr>
            <w:rStyle w:val="a4"/>
            <w:rFonts w:ascii="Times New Roman" w:eastAsia="Calibri" w:hAnsi="Times New Roman" w:cs="Calibri"/>
            <w:sz w:val="24"/>
            <w:szCs w:val="24"/>
          </w:rPr>
          <w:t>/</w:t>
        </w:r>
        <w:r w:rsidR="00D67D47" w:rsidRPr="00DF6DA8">
          <w:rPr>
            <w:rStyle w:val="a4"/>
            <w:rFonts w:ascii="Times New Roman" w:eastAsia="Calibri" w:hAnsi="Times New Roman" w:cs="Calibri"/>
            <w:sz w:val="24"/>
            <w:szCs w:val="24"/>
            <w:lang w:val="en-US"/>
          </w:rPr>
          <w:t>journal</w:t>
        </w:r>
        <w:r w:rsidR="00D67D47" w:rsidRPr="00DF6DA8">
          <w:rPr>
            <w:rStyle w:val="a4"/>
            <w:rFonts w:ascii="Times New Roman" w:eastAsia="Calibri" w:hAnsi="Times New Roman" w:cs="Calibri"/>
            <w:sz w:val="24"/>
            <w:szCs w:val="24"/>
          </w:rPr>
          <w:t>/</w:t>
        </w:r>
        <w:proofErr w:type="spellStart"/>
        <w:r w:rsidR="00D67D47" w:rsidRPr="00DF6DA8">
          <w:rPr>
            <w:rStyle w:val="a4"/>
            <w:rFonts w:ascii="Times New Roman" w:eastAsia="Calibri" w:hAnsi="Times New Roman" w:cs="Calibri"/>
            <w:sz w:val="24"/>
            <w:szCs w:val="24"/>
            <w:lang w:val="en-US"/>
          </w:rPr>
          <w:t>tpost</w:t>
        </w:r>
        <w:proofErr w:type="spellEnd"/>
        <w:r w:rsidR="00D67D47" w:rsidRPr="00DF6DA8">
          <w:rPr>
            <w:rStyle w:val="a4"/>
            <w:rFonts w:ascii="Times New Roman" w:eastAsia="Calibri" w:hAnsi="Times New Roman" w:cs="Calibri"/>
            <w:sz w:val="24"/>
            <w:szCs w:val="24"/>
          </w:rPr>
          <w:t>/</w:t>
        </w:r>
        <w:r w:rsidR="00D67D47" w:rsidRPr="00DF6DA8">
          <w:rPr>
            <w:rStyle w:val="a4"/>
            <w:rFonts w:ascii="Times New Roman" w:eastAsia="Calibri" w:hAnsi="Times New Roman" w:cs="Calibri"/>
            <w:sz w:val="24"/>
            <w:szCs w:val="24"/>
            <w:lang w:val="en-US"/>
          </w:rPr>
          <w:t>h</w:t>
        </w:r>
        <w:r w:rsidR="00D67D47" w:rsidRPr="00DF6DA8">
          <w:rPr>
            <w:rStyle w:val="a4"/>
            <w:rFonts w:ascii="Times New Roman" w:eastAsia="Calibri" w:hAnsi="Times New Roman" w:cs="Calibri"/>
            <w:sz w:val="24"/>
            <w:szCs w:val="24"/>
          </w:rPr>
          <w:t>493</w:t>
        </w:r>
        <w:r w:rsidR="00D67D47" w:rsidRPr="00DF6DA8">
          <w:rPr>
            <w:rStyle w:val="a4"/>
            <w:rFonts w:ascii="Times New Roman" w:eastAsia="Calibri" w:hAnsi="Times New Roman" w:cs="Calibri"/>
            <w:sz w:val="24"/>
            <w:szCs w:val="24"/>
            <w:lang w:val="en-US"/>
          </w:rPr>
          <w:t>k</w:t>
        </w:r>
        <w:r w:rsidR="00D67D47" w:rsidRPr="00DF6DA8">
          <w:rPr>
            <w:rStyle w:val="a4"/>
            <w:rFonts w:ascii="Times New Roman" w:eastAsia="Calibri" w:hAnsi="Times New Roman" w:cs="Calibri"/>
            <w:sz w:val="24"/>
            <w:szCs w:val="24"/>
          </w:rPr>
          <w:t>85</w:t>
        </w:r>
        <w:r w:rsidR="00D67D47" w:rsidRPr="00DF6DA8">
          <w:rPr>
            <w:rStyle w:val="a4"/>
            <w:rFonts w:ascii="Times New Roman" w:eastAsia="Calibri" w:hAnsi="Times New Roman" w:cs="Calibri"/>
            <w:sz w:val="24"/>
            <w:szCs w:val="24"/>
            <w:lang w:val="en-US"/>
          </w:rPr>
          <w:t>g</w:t>
        </w:r>
        <w:r w:rsidR="00D67D47" w:rsidRPr="00DF6DA8">
          <w:rPr>
            <w:rStyle w:val="a4"/>
            <w:rFonts w:ascii="Times New Roman" w:eastAsia="Calibri" w:hAnsi="Times New Roman" w:cs="Calibri"/>
            <w:sz w:val="24"/>
            <w:szCs w:val="24"/>
          </w:rPr>
          <w:t>61-</w:t>
        </w:r>
        <w:proofErr w:type="spellStart"/>
        <w:r w:rsidR="00D67D47" w:rsidRPr="00DF6DA8">
          <w:rPr>
            <w:rStyle w:val="a4"/>
            <w:rFonts w:ascii="Times New Roman" w:eastAsia="Calibri" w:hAnsi="Times New Roman" w:cs="Calibri"/>
            <w:sz w:val="24"/>
            <w:szCs w:val="24"/>
            <w:lang w:val="en-US"/>
          </w:rPr>
          <w:t>kak</w:t>
        </w:r>
        <w:proofErr w:type="spellEnd"/>
        <w:r w:rsidR="00D67D47" w:rsidRPr="00DF6DA8">
          <w:rPr>
            <w:rStyle w:val="a4"/>
            <w:rFonts w:ascii="Times New Roman" w:eastAsia="Calibri" w:hAnsi="Times New Roman" w:cs="Calibri"/>
            <w:sz w:val="24"/>
            <w:szCs w:val="24"/>
          </w:rPr>
          <w:t>-</w:t>
        </w:r>
        <w:proofErr w:type="spellStart"/>
        <w:r w:rsidR="00D67D47" w:rsidRPr="00DF6DA8">
          <w:rPr>
            <w:rStyle w:val="a4"/>
            <w:rFonts w:ascii="Times New Roman" w:eastAsia="Calibri" w:hAnsi="Times New Roman" w:cs="Calibri"/>
            <w:sz w:val="24"/>
            <w:szCs w:val="24"/>
            <w:lang w:val="en-US"/>
          </w:rPr>
          <w:t>organizovat</w:t>
        </w:r>
        <w:proofErr w:type="spellEnd"/>
        <w:r w:rsidR="00D67D47" w:rsidRPr="00DF6DA8">
          <w:rPr>
            <w:rStyle w:val="a4"/>
            <w:rFonts w:ascii="Times New Roman" w:eastAsia="Calibri" w:hAnsi="Times New Roman" w:cs="Calibri"/>
            <w:sz w:val="24"/>
            <w:szCs w:val="24"/>
          </w:rPr>
          <w:t>-</w:t>
        </w:r>
        <w:proofErr w:type="spellStart"/>
        <w:r w:rsidR="00D67D47" w:rsidRPr="00DF6DA8">
          <w:rPr>
            <w:rStyle w:val="a4"/>
            <w:rFonts w:ascii="Times New Roman" w:eastAsia="Calibri" w:hAnsi="Times New Roman" w:cs="Calibri"/>
            <w:sz w:val="24"/>
            <w:szCs w:val="24"/>
            <w:lang w:val="en-US"/>
          </w:rPr>
          <w:t>distantsionnoee</w:t>
        </w:r>
        <w:proofErr w:type="spellEnd"/>
      </w:hyperlink>
      <w:r w:rsidR="00D67D47" w:rsidRPr="00D67D47">
        <w:rPr>
          <w:rFonts w:ascii="Times New Roman" w:eastAsia="Calibri" w:hAnsi="Times New Roman" w:cs="Times New Roman"/>
          <w:sz w:val="24"/>
          <w:szCs w:val="24"/>
        </w:rPr>
        <w:t xml:space="preserve"> </w:t>
      </w:r>
    </w:p>
    <w:p w14:paraId="6BDCBF9F" w14:textId="77777777" w:rsidR="00D67D47" w:rsidRPr="00D67D47" w:rsidRDefault="00D67D47" w:rsidP="00D67D47">
      <w:pPr>
        <w:pStyle w:val="a3"/>
        <w:spacing w:after="0" w:line="276" w:lineRule="auto"/>
        <w:rPr>
          <w:rFonts w:ascii="Times New Roman" w:eastAsia="Calibri" w:hAnsi="Times New Roman" w:cs="Times New Roman"/>
          <w:sz w:val="24"/>
          <w:szCs w:val="24"/>
        </w:rPr>
      </w:pPr>
    </w:p>
    <w:p w14:paraId="682ADF87" w14:textId="5250A525" w:rsidR="00D67D47" w:rsidRPr="00D67D47" w:rsidRDefault="00D67D47" w:rsidP="00D67D47">
      <w:pPr>
        <w:tabs>
          <w:tab w:val="left" w:pos="840"/>
        </w:tabs>
        <w:rPr>
          <w:rFonts w:ascii="Times New Roman" w:eastAsia="Calibri" w:hAnsi="Times New Roman" w:cs="Times New Roman"/>
          <w:sz w:val="24"/>
          <w:szCs w:val="24"/>
        </w:rPr>
        <w:sectPr w:rsidR="00D67D47" w:rsidRPr="00D67D47">
          <w:pgSz w:w="11906" w:h="16838"/>
          <w:pgMar w:top="1134" w:right="850" w:bottom="1134" w:left="1701" w:header="708" w:footer="708" w:gutter="0"/>
          <w:pgNumType w:start="3"/>
          <w:cols w:space="720"/>
        </w:sectPr>
      </w:pPr>
    </w:p>
    <w:p w14:paraId="1380D4E8" w14:textId="63C3318C" w:rsidR="00D67D47" w:rsidRPr="00D67D47" w:rsidRDefault="00D67D47" w:rsidP="00D67D47">
      <w:pPr>
        <w:spacing w:after="0" w:line="276" w:lineRule="auto"/>
        <w:rPr>
          <w:rFonts w:ascii="Times New Roman" w:eastAsia="Calibri" w:hAnsi="Times New Roman" w:cs="Times New Roman"/>
          <w:sz w:val="24"/>
          <w:szCs w:val="24"/>
        </w:rPr>
      </w:pPr>
    </w:p>
    <w:p w14:paraId="50748D84" w14:textId="77777777" w:rsidR="00D67D47" w:rsidRPr="00D67D47" w:rsidRDefault="00D67D47" w:rsidP="00D67D47">
      <w:pPr>
        <w:spacing w:after="0" w:line="276" w:lineRule="auto"/>
        <w:rPr>
          <w:rFonts w:ascii="Times New Roman" w:eastAsia="Calibri" w:hAnsi="Times New Roman" w:cs="Times New Roman"/>
          <w:sz w:val="24"/>
          <w:szCs w:val="24"/>
        </w:rPr>
      </w:pPr>
    </w:p>
    <w:p w14:paraId="2265D480" w14:textId="77777777" w:rsidR="00D67D47" w:rsidRPr="00D67D47" w:rsidRDefault="00D67D47" w:rsidP="00D67D47">
      <w:pPr>
        <w:spacing w:after="0" w:line="276" w:lineRule="auto"/>
        <w:rPr>
          <w:rFonts w:ascii="Times New Roman" w:eastAsia="Calibri" w:hAnsi="Times New Roman" w:cs="Times New Roman"/>
          <w:sz w:val="24"/>
          <w:szCs w:val="24"/>
        </w:rPr>
      </w:pPr>
    </w:p>
    <w:p w14:paraId="3795FA48" w14:textId="77777777" w:rsidR="00D67D47" w:rsidRPr="00D67D47" w:rsidRDefault="00D67D47" w:rsidP="00D67D47">
      <w:pPr>
        <w:spacing w:after="0" w:line="276" w:lineRule="auto"/>
        <w:rPr>
          <w:rFonts w:ascii="Times New Roman" w:eastAsia="Calibri" w:hAnsi="Times New Roman" w:cs="Times New Roman"/>
          <w:sz w:val="24"/>
          <w:szCs w:val="24"/>
        </w:rPr>
      </w:pPr>
    </w:p>
    <w:p w14:paraId="0FAF7673" w14:textId="77777777" w:rsidR="00D67D47" w:rsidRPr="00D67D47" w:rsidRDefault="00D67D47" w:rsidP="00D67D47">
      <w:pPr>
        <w:spacing w:after="0" w:line="276" w:lineRule="auto"/>
        <w:rPr>
          <w:rFonts w:ascii="Times New Roman" w:eastAsia="Calibri" w:hAnsi="Times New Roman" w:cs="Times New Roman"/>
          <w:sz w:val="24"/>
          <w:szCs w:val="24"/>
        </w:rPr>
      </w:pPr>
    </w:p>
    <w:p w14:paraId="595FC888" w14:textId="77777777" w:rsidR="00D67D47" w:rsidRPr="00D67D47" w:rsidRDefault="00D67D47" w:rsidP="00D67D47">
      <w:pPr>
        <w:spacing w:after="0" w:line="276" w:lineRule="auto"/>
        <w:rPr>
          <w:rFonts w:ascii="Times New Roman" w:eastAsia="Calibri" w:hAnsi="Times New Roman" w:cs="Times New Roman"/>
          <w:sz w:val="24"/>
          <w:szCs w:val="24"/>
        </w:rPr>
      </w:pPr>
    </w:p>
    <w:p w14:paraId="4A9CF06F" w14:textId="77777777" w:rsidR="00D67D47" w:rsidRPr="00D67D47" w:rsidRDefault="00D67D47" w:rsidP="00D67D47">
      <w:pPr>
        <w:spacing w:after="0" w:line="276" w:lineRule="auto"/>
        <w:rPr>
          <w:rFonts w:ascii="Times New Roman" w:eastAsia="Calibri" w:hAnsi="Times New Roman" w:cs="Times New Roman"/>
          <w:sz w:val="24"/>
          <w:szCs w:val="24"/>
        </w:rPr>
      </w:pPr>
    </w:p>
    <w:p w14:paraId="5F5AA9D1" w14:textId="77777777" w:rsidR="00316DC3" w:rsidRDefault="00316DC3"/>
    <w:sectPr w:rsidR="00316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7465"/>
    <w:multiLevelType w:val="hybridMultilevel"/>
    <w:tmpl w:val="E970352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491" w:hanging="360"/>
      </w:pPr>
      <w:rPr>
        <w:rFonts w:ascii="Courier New" w:hAnsi="Courier New" w:cs="Courier New" w:hint="default"/>
      </w:rPr>
    </w:lvl>
    <w:lvl w:ilvl="2" w:tplc="04190005">
      <w:start w:val="1"/>
      <w:numFmt w:val="bullet"/>
      <w:lvlText w:val=""/>
      <w:lvlJc w:val="left"/>
      <w:pPr>
        <w:ind w:left="229" w:hanging="360"/>
      </w:pPr>
      <w:rPr>
        <w:rFonts w:ascii="Wingdings" w:hAnsi="Wingdings" w:hint="default"/>
      </w:rPr>
    </w:lvl>
    <w:lvl w:ilvl="3" w:tplc="04190001">
      <w:start w:val="1"/>
      <w:numFmt w:val="bullet"/>
      <w:lvlText w:val=""/>
      <w:lvlJc w:val="left"/>
      <w:pPr>
        <w:ind w:left="949" w:hanging="360"/>
      </w:pPr>
      <w:rPr>
        <w:rFonts w:ascii="Symbol" w:hAnsi="Symbol" w:hint="default"/>
      </w:rPr>
    </w:lvl>
    <w:lvl w:ilvl="4" w:tplc="04190003">
      <w:start w:val="1"/>
      <w:numFmt w:val="bullet"/>
      <w:lvlText w:val="o"/>
      <w:lvlJc w:val="left"/>
      <w:pPr>
        <w:ind w:left="1669" w:hanging="360"/>
      </w:pPr>
      <w:rPr>
        <w:rFonts w:ascii="Courier New" w:hAnsi="Courier New" w:cs="Courier New" w:hint="default"/>
      </w:rPr>
    </w:lvl>
    <w:lvl w:ilvl="5" w:tplc="04190005">
      <w:start w:val="1"/>
      <w:numFmt w:val="bullet"/>
      <w:lvlText w:val=""/>
      <w:lvlJc w:val="left"/>
      <w:pPr>
        <w:ind w:left="2389" w:hanging="360"/>
      </w:pPr>
      <w:rPr>
        <w:rFonts w:ascii="Wingdings" w:hAnsi="Wingdings" w:hint="default"/>
      </w:rPr>
    </w:lvl>
    <w:lvl w:ilvl="6" w:tplc="04190001">
      <w:start w:val="1"/>
      <w:numFmt w:val="bullet"/>
      <w:lvlText w:val=""/>
      <w:lvlJc w:val="left"/>
      <w:pPr>
        <w:ind w:left="3109" w:hanging="360"/>
      </w:pPr>
      <w:rPr>
        <w:rFonts w:ascii="Symbol" w:hAnsi="Symbol" w:hint="default"/>
      </w:rPr>
    </w:lvl>
    <w:lvl w:ilvl="7" w:tplc="04190003">
      <w:start w:val="1"/>
      <w:numFmt w:val="bullet"/>
      <w:lvlText w:val="o"/>
      <w:lvlJc w:val="left"/>
      <w:pPr>
        <w:ind w:left="3829" w:hanging="360"/>
      </w:pPr>
      <w:rPr>
        <w:rFonts w:ascii="Courier New" w:hAnsi="Courier New" w:cs="Courier New" w:hint="default"/>
      </w:rPr>
    </w:lvl>
    <w:lvl w:ilvl="8" w:tplc="04190005">
      <w:start w:val="1"/>
      <w:numFmt w:val="bullet"/>
      <w:lvlText w:val=""/>
      <w:lvlJc w:val="left"/>
      <w:pPr>
        <w:ind w:left="4549" w:hanging="360"/>
      </w:pPr>
      <w:rPr>
        <w:rFonts w:ascii="Wingdings" w:hAnsi="Wingdings" w:hint="default"/>
      </w:rPr>
    </w:lvl>
  </w:abstractNum>
  <w:abstractNum w:abstractNumId="1" w15:restartNumberingAfterBreak="0">
    <w:nsid w:val="097617BC"/>
    <w:multiLevelType w:val="hybridMultilevel"/>
    <w:tmpl w:val="9A88E8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B4F0468"/>
    <w:multiLevelType w:val="hybridMultilevel"/>
    <w:tmpl w:val="6166E92C"/>
    <w:lvl w:ilvl="0" w:tplc="D5D4CBDA">
      <w:start w:val="1"/>
      <w:numFmt w:val="decimal"/>
      <w:lvlText w:val="%1."/>
      <w:lvlJc w:val="left"/>
      <w:pPr>
        <w:tabs>
          <w:tab w:val="num" w:pos="720"/>
        </w:tabs>
        <w:ind w:left="720" w:hanging="360"/>
      </w:pPr>
      <w:rPr>
        <w:rFonts w:ascii="Times New Roman" w:eastAsia="Times New Roman" w:hAnsi="Times New Roman"/>
      </w:rPr>
    </w:lvl>
    <w:lvl w:ilvl="1" w:tplc="2DFEEEBC">
      <w:start w:val="1"/>
      <w:numFmt w:val="bullet"/>
      <w:lvlText w:val=""/>
      <w:lvlJc w:val="left"/>
      <w:pPr>
        <w:tabs>
          <w:tab w:val="num" w:pos="1440"/>
        </w:tabs>
        <w:ind w:left="1440" w:hanging="360"/>
      </w:pPr>
      <w:rPr>
        <w:rFonts w:ascii="Wingdings 3" w:hAnsi="Wingdings 3" w:cs="Wingdings 3" w:hint="default"/>
      </w:rPr>
    </w:lvl>
    <w:lvl w:ilvl="2" w:tplc="2F2C2DD4">
      <w:start w:val="1"/>
      <w:numFmt w:val="bullet"/>
      <w:lvlText w:val=""/>
      <w:lvlJc w:val="left"/>
      <w:pPr>
        <w:tabs>
          <w:tab w:val="num" w:pos="2160"/>
        </w:tabs>
        <w:ind w:left="2160" w:hanging="360"/>
      </w:pPr>
      <w:rPr>
        <w:rFonts w:ascii="Wingdings 3" w:hAnsi="Wingdings 3" w:cs="Wingdings 3" w:hint="default"/>
      </w:rPr>
    </w:lvl>
    <w:lvl w:ilvl="3" w:tplc="97C8611C">
      <w:start w:val="1"/>
      <w:numFmt w:val="bullet"/>
      <w:lvlText w:val=""/>
      <w:lvlJc w:val="left"/>
      <w:pPr>
        <w:tabs>
          <w:tab w:val="num" w:pos="2880"/>
        </w:tabs>
        <w:ind w:left="2880" w:hanging="360"/>
      </w:pPr>
      <w:rPr>
        <w:rFonts w:ascii="Wingdings 3" w:hAnsi="Wingdings 3" w:cs="Wingdings 3" w:hint="default"/>
      </w:rPr>
    </w:lvl>
    <w:lvl w:ilvl="4" w:tplc="EC681A54">
      <w:start w:val="1"/>
      <w:numFmt w:val="bullet"/>
      <w:lvlText w:val=""/>
      <w:lvlJc w:val="left"/>
      <w:pPr>
        <w:tabs>
          <w:tab w:val="num" w:pos="3600"/>
        </w:tabs>
        <w:ind w:left="3600" w:hanging="360"/>
      </w:pPr>
      <w:rPr>
        <w:rFonts w:ascii="Wingdings 3" w:hAnsi="Wingdings 3" w:cs="Wingdings 3" w:hint="default"/>
      </w:rPr>
    </w:lvl>
    <w:lvl w:ilvl="5" w:tplc="8BCC9B30">
      <w:start w:val="1"/>
      <w:numFmt w:val="bullet"/>
      <w:lvlText w:val=""/>
      <w:lvlJc w:val="left"/>
      <w:pPr>
        <w:tabs>
          <w:tab w:val="num" w:pos="4320"/>
        </w:tabs>
        <w:ind w:left="4320" w:hanging="360"/>
      </w:pPr>
      <w:rPr>
        <w:rFonts w:ascii="Wingdings 3" w:hAnsi="Wingdings 3" w:cs="Wingdings 3" w:hint="default"/>
      </w:rPr>
    </w:lvl>
    <w:lvl w:ilvl="6" w:tplc="0C289764">
      <w:start w:val="1"/>
      <w:numFmt w:val="bullet"/>
      <w:lvlText w:val=""/>
      <w:lvlJc w:val="left"/>
      <w:pPr>
        <w:tabs>
          <w:tab w:val="num" w:pos="5040"/>
        </w:tabs>
        <w:ind w:left="5040" w:hanging="360"/>
      </w:pPr>
      <w:rPr>
        <w:rFonts w:ascii="Wingdings 3" w:hAnsi="Wingdings 3" w:cs="Wingdings 3" w:hint="default"/>
      </w:rPr>
    </w:lvl>
    <w:lvl w:ilvl="7" w:tplc="82A8DF78">
      <w:start w:val="1"/>
      <w:numFmt w:val="bullet"/>
      <w:lvlText w:val=""/>
      <w:lvlJc w:val="left"/>
      <w:pPr>
        <w:tabs>
          <w:tab w:val="num" w:pos="5760"/>
        </w:tabs>
        <w:ind w:left="5760" w:hanging="360"/>
      </w:pPr>
      <w:rPr>
        <w:rFonts w:ascii="Wingdings 3" w:hAnsi="Wingdings 3" w:cs="Wingdings 3" w:hint="default"/>
      </w:rPr>
    </w:lvl>
    <w:lvl w:ilvl="8" w:tplc="AC6E83D6">
      <w:start w:val="1"/>
      <w:numFmt w:val="bullet"/>
      <w:lvlText w:val=""/>
      <w:lvlJc w:val="left"/>
      <w:pPr>
        <w:tabs>
          <w:tab w:val="num" w:pos="6480"/>
        </w:tabs>
        <w:ind w:left="6480" w:hanging="360"/>
      </w:pPr>
      <w:rPr>
        <w:rFonts w:ascii="Wingdings 3" w:hAnsi="Wingdings 3" w:cs="Wingdings 3" w:hint="default"/>
      </w:rPr>
    </w:lvl>
  </w:abstractNum>
  <w:abstractNum w:abstractNumId="3" w15:restartNumberingAfterBreak="0">
    <w:nsid w:val="17304D30"/>
    <w:multiLevelType w:val="hybridMultilevel"/>
    <w:tmpl w:val="F9781D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46158E0"/>
    <w:multiLevelType w:val="hybridMultilevel"/>
    <w:tmpl w:val="F7BC770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268A4610"/>
    <w:multiLevelType w:val="hybridMultilevel"/>
    <w:tmpl w:val="25626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01E1A54"/>
    <w:multiLevelType w:val="hybridMultilevel"/>
    <w:tmpl w:val="F2B24172"/>
    <w:lvl w:ilvl="0" w:tplc="4112AC7A">
      <w:start w:val="1"/>
      <w:numFmt w:val="decimal"/>
      <w:lvlText w:val="%1."/>
      <w:lvlJc w:val="left"/>
      <w:pPr>
        <w:ind w:left="720" w:hanging="360"/>
      </w:pPr>
      <w:rPr>
        <w:b w:val="0"/>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47F2F8F"/>
    <w:multiLevelType w:val="hybridMultilevel"/>
    <w:tmpl w:val="79645F7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3615023A"/>
    <w:multiLevelType w:val="hybridMultilevel"/>
    <w:tmpl w:val="22847DC6"/>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3A127D73"/>
    <w:multiLevelType w:val="hybridMultilevel"/>
    <w:tmpl w:val="12D49BAA"/>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3CE67EA9"/>
    <w:multiLevelType w:val="hybridMultilevel"/>
    <w:tmpl w:val="857436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02"/>
        </w:tabs>
        <w:ind w:left="502"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0426560"/>
    <w:multiLevelType w:val="hybridMultilevel"/>
    <w:tmpl w:val="B8701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A6E3299"/>
    <w:multiLevelType w:val="hybridMultilevel"/>
    <w:tmpl w:val="BF8E570E"/>
    <w:lvl w:ilvl="0" w:tplc="809E95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70940B8"/>
    <w:multiLevelType w:val="hybridMultilevel"/>
    <w:tmpl w:val="2D906D2C"/>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14" w15:restartNumberingAfterBreak="0">
    <w:nsid w:val="66BB580E"/>
    <w:multiLevelType w:val="hybridMultilevel"/>
    <w:tmpl w:val="B562126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72A56458"/>
    <w:multiLevelType w:val="hybridMultilevel"/>
    <w:tmpl w:val="9D2AC45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72FD1301"/>
    <w:multiLevelType w:val="hybridMultilevel"/>
    <w:tmpl w:val="7F567DC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7C675F25"/>
    <w:multiLevelType w:val="hybridMultilevel"/>
    <w:tmpl w:val="C66E096A"/>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8"/>
  </w:num>
  <w:num w:numId="4">
    <w:abstractNumId w:val="9"/>
  </w:num>
  <w:num w:numId="5">
    <w:abstractNumId w:val="17"/>
  </w:num>
  <w:num w:numId="6">
    <w:abstractNumId w:val="3"/>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0"/>
  </w:num>
  <w:num w:numId="16">
    <w:abstractNumId w:val="12"/>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C3"/>
    <w:rsid w:val="00233B64"/>
    <w:rsid w:val="00316DC3"/>
    <w:rsid w:val="00BB36B8"/>
    <w:rsid w:val="00D6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8262"/>
  <w15:chartTrackingRefBased/>
  <w15:docId w15:val="{A04386B9-6877-464F-A0FB-40363F16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D47"/>
    <w:pPr>
      <w:ind w:left="720"/>
      <w:contextualSpacing/>
    </w:pPr>
  </w:style>
  <w:style w:type="character" w:styleId="a4">
    <w:name w:val="Hyperlink"/>
    <w:basedOn w:val="a0"/>
    <w:uiPriority w:val="99"/>
    <w:unhideWhenUsed/>
    <w:rsid w:val="00D67D47"/>
    <w:rPr>
      <w:color w:val="0563C1" w:themeColor="hyperlink"/>
      <w:u w:val="single"/>
    </w:rPr>
  </w:style>
  <w:style w:type="character" w:styleId="a5">
    <w:name w:val="Unresolved Mention"/>
    <w:basedOn w:val="a0"/>
    <w:uiPriority w:val="99"/>
    <w:semiHidden/>
    <w:unhideWhenUsed/>
    <w:rsid w:val="00D6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1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watch?v=pzhtpxgw522" TargetMode="External"/><Relationship Id="rId13" Type="http://schemas.openxmlformats.org/officeDocument/2006/relationships/hyperlink" Target="https://onlinetestpad.com/fey5sezx2ox5w" TargetMode="External"/><Relationship Id="rId18" Type="http://schemas.openxmlformats.org/officeDocument/2006/relationships/hyperlink" Target="http://didaktor.ru/kak-organizovat-distancionnoe-obuchenie-na-osnove-online-test/" TargetMode="External"/><Relationship Id="rId3" Type="http://schemas.openxmlformats.org/officeDocument/2006/relationships/settings" Target="settings.xml"/><Relationship Id="rId21" Type="http://schemas.openxmlformats.org/officeDocument/2006/relationships/hyperlink" Target="https://live.coreapp.ai/journal/tpost/h493k85g61-kak-organizovat-distantsionnoee" TargetMode="External"/><Relationship Id="rId7" Type="http://schemas.openxmlformats.org/officeDocument/2006/relationships/hyperlink" Target="https://learningapps.org/watch?v=prmp42qbt22" TargetMode="External"/><Relationship Id="rId12" Type="http://schemas.openxmlformats.org/officeDocument/2006/relationships/hyperlink" Target="https://learningapps.org/view13644111"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padlet.com/natamama45453/ehgeosdp9pbzvl4k" TargetMode="External"/><Relationship Id="rId20" Type="http://schemas.openxmlformats.org/officeDocument/2006/relationships/hyperlink" Target="http://didaktor.ru/core-otechestvennyj-konstruktor-interaktivnyx-urokov/" TargetMode="External"/><Relationship Id="rId1" Type="http://schemas.openxmlformats.org/officeDocument/2006/relationships/numbering" Target="numbering.xml"/><Relationship Id="rId6" Type="http://schemas.openxmlformats.org/officeDocument/2006/relationships/hyperlink" Target="https://coreapp.ai/app/preview/lesson/617ffbd0f12bba05746f596f" TargetMode="External"/><Relationship Id="rId11" Type="http://schemas.openxmlformats.org/officeDocument/2006/relationships/hyperlink" Target="https://learningapps.org/view16645288" TargetMode="External"/><Relationship Id="rId5" Type="http://schemas.openxmlformats.org/officeDocument/2006/relationships/hyperlink" Target="https://coreapp.ai/app/player/lesson/5fff04a6c358414e8a5676fe" TargetMode="External"/><Relationship Id="rId15" Type="http://schemas.openxmlformats.org/officeDocument/2006/relationships/hyperlink" Target="https://padlet.com/natamama45453/ukr8kdoou2xdw941" TargetMode="External"/><Relationship Id="rId23" Type="http://schemas.openxmlformats.org/officeDocument/2006/relationships/theme" Target="theme/theme1.xml"/><Relationship Id="rId10" Type="http://schemas.openxmlformats.org/officeDocument/2006/relationships/hyperlink" Target="https://learningapps.org/watch?v=pwxefiu7322" TargetMode="External"/><Relationship Id="rId19" Type="http://schemas.openxmlformats.org/officeDocument/2006/relationships/hyperlink" Target="http://didaktor.ru/kak-sozdat-krossvordy-i-skanvordy-v-online-test-pad" TargetMode="External"/><Relationship Id="rId4" Type="http://schemas.openxmlformats.org/officeDocument/2006/relationships/webSettings" Target="webSettings.xml"/><Relationship Id="rId9" Type="http://schemas.openxmlformats.org/officeDocument/2006/relationships/hyperlink" Target="https://learningapps.org/watch?v=pciq4xxna22" TargetMode="External"/><Relationship Id="rId14" Type="http://schemas.openxmlformats.org/officeDocument/2006/relationships/hyperlink" Target="https://padlet.com/natamama45453/Bookmark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8020477815699661E-2"/>
          <c:y val="0.33910891089108913"/>
          <c:w val="0.56655290102389078"/>
          <c:h val="0.32425742574257427"/>
        </c:manualLayout>
      </c:layout>
      <c:pie3DChart>
        <c:varyColors val="1"/>
        <c:ser>
          <c:idx val="0"/>
          <c:order val="0"/>
          <c:tx>
            <c:strRef>
              <c:f>Sheet1!$A$2</c:f>
              <c:strCache>
                <c:ptCount val="1"/>
              </c:strCache>
            </c:strRef>
          </c:tx>
          <c:spPr>
            <a:solidFill>
              <a:srgbClr val="9999FF"/>
            </a:solidFill>
            <a:ln w="12697">
              <a:solidFill>
                <a:srgbClr val="000000"/>
              </a:solidFill>
              <a:prstDash val="solid"/>
            </a:ln>
          </c:spPr>
          <c:dPt>
            <c:idx val="0"/>
            <c:bubble3D val="0"/>
            <c:extLst>
              <c:ext xmlns:c16="http://schemas.microsoft.com/office/drawing/2014/chart" uri="{C3380CC4-5D6E-409C-BE32-E72D297353CC}">
                <c16:uniqueId val="{00000000-D2A1-4216-A405-F5D2CF317E20}"/>
              </c:ext>
            </c:extLst>
          </c:dPt>
          <c:dPt>
            <c:idx val="1"/>
            <c:bubble3D val="0"/>
            <c:spPr>
              <a:solidFill>
                <a:srgbClr val="993366"/>
              </a:solidFill>
              <a:ln w="12697">
                <a:solidFill>
                  <a:srgbClr val="000000"/>
                </a:solidFill>
                <a:prstDash val="solid"/>
              </a:ln>
            </c:spPr>
            <c:extLst>
              <c:ext xmlns:c16="http://schemas.microsoft.com/office/drawing/2014/chart" uri="{C3380CC4-5D6E-409C-BE32-E72D297353CC}">
                <c16:uniqueId val="{00000001-D2A1-4216-A405-F5D2CF317E20}"/>
              </c:ext>
            </c:extLst>
          </c:dPt>
          <c:dPt>
            <c:idx val="2"/>
            <c:bubble3D val="0"/>
            <c:spPr>
              <a:solidFill>
                <a:srgbClr val="FFFFCC"/>
              </a:solidFill>
              <a:ln w="12697">
                <a:solidFill>
                  <a:srgbClr val="000000"/>
                </a:solidFill>
                <a:prstDash val="solid"/>
              </a:ln>
            </c:spPr>
            <c:extLst>
              <c:ext xmlns:c16="http://schemas.microsoft.com/office/drawing/2014/chart" uri="{C3380CC4-5D6E-409C-BE32-E72D297353CC}">
                <c16:uniqueId val="{00000002-D2A1-4216-A405-F5D2CF317E20}"/>
              </c:ext>
            </c:extLst>
          </c:dPt>
          <c:dPt>
            <c:idx val="3"/>
            <c:bubble3D val="0"/>
            <c:spPr>
              <a:solidFill>
                <a:srgbClr val="CCFFFF"/>
              </a:solidFill>
              <a:ln w="12697">
                <a:solidFill>
                  <a:srgbClr val="000000"/>
                </a:solidFill>
                <a:prstDash val="solid"/>
              </a:ln>
            </c:spPr>
            <c:extLst>
              <c:ext xmlns:c16="http://schemas.microsoft.com/office/drawing/2014/chart" uri="{C3380CC4-5D6E-409C-BE32-E72D297353CC}">
                <c16:uniqueId val="{00000003-D2A1-4216-A405-F5D2CF317E20}"/>
              </c:ext>
            </c:extLst>
          </c:dPt>
          <c:cat>
            <c:strRef>
              <c:f>Sheet1!$B$1:$E$1</c:f>
              <c:strCache>
                <c:ptCount val="3"/>
                <c:pt idx="0">
                  <c:v>внутрення мотивация</c:v>
                </c:pt>
                <c:pt idx="1">
                  <c:v>мотивация к углубленному изучению предметов</c:v>
                </c:pt>
                <c:pt idx="2">
                  <c:v>сформированные навыки практической деятельности</c:v>
                </c:pt>
              </c:strCache>
            </c:strRef>
          </c:cat>
          <c:val>
            <c:numRef>
              <c:f>Sheet1!$B$2:$E$2</c:f>
              <c:numCache>
                <c:formatCode>0%</c:formatCode>
                <c:ptCount val="4"/>
                <c:pt idx="0">
                  <c:v>0.7</c:v>
                </c:pt>
                <c:pt idx="1">
                  <c:v>0.55000000000000004</c:v>
                </c:pt>
                <c:pt idx="2">
                  <c:v>0.67</c:v>
                </c:pt>
              </c:numCache>
            </c:numRef>
          </c:val>
          <c:extLst>
            <c:ext xmlns:c16="http://schemas.microsoft.com/office/drawing/2014/chart" uri="{C3380CC4-5D6E-409C-BE32-E72D297353CC}">
              <c16:uniqueId val="{00000004-D2A1-4216-A405-F5D2CF317E20}"/>
            </c:ext>
          </c:extLst>
        </c:ser>
        <c:ser>
          <c:idx val="1"/>
          <c:order val="1"/>
          <c:tx>
            <c:strRef>
              <c:f>Sheet1!$A$3</c:f>
              <c:strCache>
                <c:ptCount val="1"/>
              </c:strCache>
            </c:strRef>
          </c:tx>
          <c:spPr>
            <a:solidFill>
              <a:srgbClr val="993366"/>
            </a:solidFill>
            <a:ln w="12697">
              <a:solidFill>
                <a:srgbClr val="000000"/>
              </a:solidFill>
              <a:prstDash val="solid"/>
            </a:ln>
          </c:spPr>
          <c:dPt>
            <c:idx val="0"/>
            <c:bubble3D val="0"/>
            <c:spPr>
              <a:solidFill>
                <a:srgbClr val="9999FF"/>
              </a:solidFill>
              <a:ln w="12697">
                <a:solidFill>
                  <a:srgbClr val="000000"/>
                </a:solidFill>
                <a:prstDash val="solid"/>
              </a:ln>
            </c:spPr>
            <c:extLst>
              <c:ext xmlns:c16="http://schemas.microsoft.com/office/drawing/2014/chart" uri="{C3380CC4-5D6E-409C-BE32-E72D297353CC}">
                <c16:uniqueId val="{00000005-D2A1-4216-A405-F5D2CF317E20}"/>
              </c:ext>
            </c:extLst>
          </c:dPt>
          <c:dPt>
            <c:idx val="1"/>
            <c:bubble3D val="0"/>
            <c:extLst>
              <c:ext xmlns:c16="http://schemas.microsoft.com/office/drawing/2014/chart" uri="{C3380CC4-5D6E-409C-BE32-E72D297353CC}">
                <c16:uniqueId val="{00000006-D2A1-4216-A405-F5D2CF317E20}"/>
              </c:ext>
            </c:extLst>
          </c:dPt>
          <c:dPt>
            <c:idx val="2"/>
            <c:bubble3D val="0"/>
            <c:spPr>
              <a:solidFill>
                <a:srgbClr val="FFFFCC"/>
              </a:solidFill>
              <a:ln w="12697">
                <a:solidFill>
                  <a:srgbClr val="000000"/>
                </a:solidFill>
                <a:prstDash val="solid"/>
              </a:ln>
            </c:spPr>
            <c:extLst>
              <c:ext xmlns:c16="http://schemas.microsoft.com/office/drawing/2014/chart" uri="{C3380CC4-5D6E-409C-BE32-E72D297353CC}">
                <c16:uniqueId val="{00000007-D2A1-4216-A405-F5D2CF317E20}"/>
              </c:ext>
            </c:extLst>
          </c:dPt>
          <c:dPt>
            <c:idx val="3"/>
            <c:bubble3D val="0"/>
            <c:spPr>
              <a:solidFill>
                <a:srgbClr val="CCFFFF"/>
              </a:solidFill>
              <a:ln w="12697">
                <a:solidFill>
                  <a:srgbClr val="000000"/>
                </a:solidFill>
                <a:prstDash val="solid"/>
              </a:ln>
            </c:spPr>
            <c:extLst>
              <c:ext xmlns:c16="http://schemas.microsoft.com/office/drawing/2014/chart" uri="{C3380CC4-5D6E-409C-BE32-E72D297353CC}">
                <c16:uniqueId val="{00000008-D2A1-4216-A405-F5D2CF317E20}"/>
              </c:ext>
            </c:extLst>
          </c:dPt>
          <c:cat>
            <c:strRef>
              <c:f>Sheet1!$B$1:$E$1</c:f>
              <c:strCache>
                <c:ptCount val="3"/>
                <c:pt idx="0">
                  <c:v>внутрення мотивация</c:v>
                </c:pt>
                <c:pt idx="1">
                  <c:v>мотивация к углубленному изучению предметов</c:v>
                </c:pt>
                <c:pt idx="2">
                  <c:v>сформированные навыки практической деятельности</c:v>
                </c:pt>
              </c:strCache>
            </c:strRef>
          </c:cat>
          <c:val>
            <c:numRef>
              <c:f>Sheet1!$B$3:$E$3</c:f>
              <c:numCache>
                <c:formatCode>General</c:formatCode>
                <c:ptCount val="4"/>
              </c:numCache>
            </c:numRef>
          </c:val>
          <c:extLst>
            <c:ext xmlns:c16="http://schemas.microsoft.com/office/drawing/2014/chart" uri="{C3380CC4-5D6E-409C-BE32-E72D297353CC}">
              <c16:uniqueId val="{00000009-D2A1-4216-A405-F5D2CF317E20}"/>
            </c:ext>
          </c:extLst>
        </c:ser>
        <c:ser>
          <c:idx val="2"/>
          <c:order val="2"/>
          <c:tx>
            <c:strRef>
              <c:f>Sheet1!$A$4</c:f>
              <c:strCache>
                <c:ptCount val="1"/>
              </c:strCache>
            </c:strRef>
          </c:tx>
          <c:spPr>
            <a:solidFill>
              <a:srgbClr val="FFFFCC"/>
            </a:solidFill>
            <a:ln w="12697">
              <a:solidFill>
                <a:srgbClr val="000000"/>
              </a:solidFill>
              <a:prstDash val="solid"/>
            </a:ln>
          </c:spPr>
          <c:dPt>
            <c:idx val="0"/>
            <c:bubble3D val="0"/>
            <c:spPr>
              <a:solidFill>
                <a:srgbClr val="9999FF"/>
              </a:solidFill>
              <a:ln w="12697">
                <a:solidFill>
                  <a:srgbClr val="000000"/>
                </a:solidFill>
                <a:prstDash val="solid"/>
              </a:ln>
            </c:spPr>
            <c:extLst>
              <c:ext xmlns:c16="http://schemas.microsoft.com/office/drawing/2014/chart" uri="{C3380CC4-5D6E-409C-BE32-E72D297353CC}">
                <c16:uniqueId val="{0000000A-D2A1-4216-A405-F5D2CF317E20}"/>
              </c:ext>
            </c:extLst>
          </c:dPt>
          <c:dPt>
            <c:idx val="1"/>
            <c:bubble3D val="0"/>
            <c:spPr>
              <a:solidFill>
                <a:srgbClr val="993366"/>
              </a:solidFill>
              <a:ln w="12697">
                <a:solidFill>
                  <a:srgbClr val="000000"/>
                </a:solidFill>
                <a:prstDash val="solid"/>
              </a:ln>
            </c:spPr>
            <c:extLst>
              <c:ext xmlns:c16="http://schemas.microsoft.com/office/drawing/2014/chart" uri="{C3380CC4-5D6E-409C-BE32-E72D297353CC}">
                <c16:uniqueId val="{0000000B-D2A1-4216-A405-F5D2CF317E20}"/>
              </c:ext>
            </c:extLst>
          </c:dPt>
          <c:dPt>
            <c:idx val="2"/>
            <c:bubble3D val="0"/>
            <c:extLst>
              <c:ext xmlns:c16="http://schemas.microsoft.com/office/drawing/2014/chart" uri="{C3380CC4-5D6E-409C-BE32-E72D297353CC}">
                <c16:uniqueId val="{0000000C-D2A1-4216-A405-F5D2CF317E20}"/>
              </c:ext>
            </c:extLst>
          </c:dPt>
          <c:dPt>
            <c:idx val="3"/>
            <c:bubble3D val="0"/>
            <c:spPr>
              <a:solidFill>
                <a:srgbClr val="CCFFFF"/>
              </a:solidFill>
              <a:ln w="12697">
                <a:solidFill>
                  <a:srgbClr val="000000"/>
                </a:solidFill>
                <a:prstDash val="solid"/>
              </a:ln>
            </c:spPr>
            <c:extLst>
              <c:ext xmlns:c16="http://schemas.microsoft.com/office/drawing/2014/chart" uri="{C3380CC4-5D6E-409C-BE32-E72D297353CC}">
                <c16:uniqueId val="{0000000D-D2A1-4216-A405-F5D2CF317E20}"/>
              </c:ext>
            </c:extLst>
          </c:dPt>
          <c:cat>
            <c:strRef>
              <c:f>Sheet1!$B$1:$E$1</c:f>
              <c:strCache>
                <c:ptCount val="3"/>
                <c:pt idx="0">
                  <c:v>внутрення мотивация</c:v>
                </c:pt>
                <c:pt idx="1">
                  <c:v>мотивация к углубленному изучению предметов</c:v>
                </c:pt>
                <c:pt idx="2">
                  <c:v>сформированные навыки практической деятельности</c:v>
                </c:pt>
              </c:strCache>
            </c:strRef>
          </c:cat>
          <c:val>
            <c:numRef>
              <c:f>Sheet1!$B$4:$E$4</c:f>
              <c:numCache>
                <c:formatCode>General</c:formatCode>
                <c:ptCount val="4"/>
              </c:numCache>
            </c:numRef>
          </c:val>
          <c:extLst>
            <c:ext xmlns:c16="http://schemas.microsoft.com/office/drawing/2014/chart" uri="{C3380CC4-5D6E-409C-BE32-E72D297353CC}">
              <c16:uniqueId val="{0000000E-D2A1-4216-A405-F5D2CF317E20}"/>
            </c:ext>
          </c:extLst>
        </c:ser>
        <c:dLbls>
          <c:showLegendKey val="0"/>
          <c:showVal val="0"/>
          <c:showCatName val="0"/>
          <c:showSerName val="0"/>
          <c:showPercent val="0"/>
          <c:showBubbleSize val="0"/>
          <c:showLeaderLines val="1"/>
        </c:dLbls>
      </c:pie3DChart>
      <c:spPr>
        <a:solidFill>
          <a:srgbClr val="C0C0C0"/>
        </a:solidFill>
        <a:ln w="12697">
          <a:solidFill>
            <a:srgbClr val="808080"/>
          </a:solidFill>
          <a:prstDash val="solid"/>
        </a:ln>
      </c:spPr>
    </c:plotArea>
    <c:legend>
      <c:legendPos val="r"/>
      <c:legendEntry>
        <c:idx val="0"/>
        <c:txPr>
          <a:bodyPr/>
          <a:lstStyle/>
          <a:p>
            <a:pPr>
              <a:defRPr sz="1100" b="1" i="0" u="none" strike="noStrike" baseline="0">
                <a:solidFill>
                  <a:srgbClr val="000000"/>
                </a:solidFill>
                <a:latin typeface="Calibri"/>
                <a:ea typeface="Calibri"/>
                <a:cs typeface="Calibri"/>
              </a:defRPr>
            </a:pPr>
            <a:endParaRPr lang="ru-RU"/>
          </a:p>
        </c:txPr>
      </c:legendEntry>
      <c:legendEntry>
        <c:idx val="3"/>
        <c:delete val="1"/>
      </c:legendEntry>
      <c:layout>
        <c:manualLayout>
          <c:xMode val="edge"/>
          <c:yMode val="edge"/>
          <c:x val="0.69283276450511944"/>
          <c:y val="5.6930693069306933E-2"/>
          <c:w val="0.30716723549488056"/>
          <c:h val="0.79207920792079212"/>
        </c:manualLayout>
      </c:layout>
      <c:overlay val="0"/>
      <c:spPr>
        <a:noFill/>
        <a:ln w="3174">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675"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17</Pages>
  <Words>6381</Words>
  <Characters>36372</Characters>
  <Application>Microsoft Office Word</Application>
  <DocSecurity>0</DocSecurity>
  <Lines>303</Lines>
  <Paragraphs>85</Paragraphs>
  <ScaleCrop>false</ScaleCrop>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2022-03-13T12:20:00Z</dcterms:created>
  <dcterms:modified xsi:type="dcterms:W3CDTF">2022-03-14T13:01:00Z</dcterms:modified>
</cp:coreProperties>
</file>